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</w:rPr>
      </w:pPr>
      <w:r w:rsidRPr="00A756D7">
        <w:rPr>
          <w:rFonts w:ascii="Times New Roman" w:hAnsi="Times New Roman" w:cs="Times New Roman"/>
          <w:noProof/>
        </w:rPr>
        <w:drawing>
          <wp:inline distT="0" distB="0" distL="0" distR="0">
            <wp:extent cx="700405" cy="7956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0BF1">
        <w:rPr>
          <w:rFonts w:ascii="Times New Roman" w:hAnsi="Times New Roman" w:cs="Times New Roman"/>
          <w:sz w:val="28"/>
          <w:szCs w:val="28"/>
        </w:rPr>
        <w:t>УСТЮГ</w:t>
      </w:r>
      <w:r w:rsidRPr="00A756D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Default="00650BF1" w:rsidP="00650BF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29.03.2022</w:t>
      </w:r>
      <w:r w:rsidR="00A756D7" w:rsidRPr="00A756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56D7" w:rsidRPr="00A7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Устюг</w:t>
      </w:r>
      <w:r w:rsidR="00A756D7" w:rsidRPr="00A756D7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</w:r>
      <w:r w:rsidR="00650BF1">
        <w:rPr>
          <w:rFonts w:ascii="Times New Roman" w:hAnsi="Times New Roman" w:cs="Times New Roman"/>
          <w:sz w:val="28"/>
          <w:szCs w:val="28"/>
        </w:rPr>
        <w:t>Устюг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6D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6D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6D7">
        <w:rPr>
          <w:rFonts w:ascii="Times New Roman" w:hAnsi="Times New Roman" w:cs="Times New Roman"/>
          <w:sz w:val="28"/>
          <w:szCs w:val="28"/>
        </w:rPr>
        <w:t xml:space="preserve"> гг</w:t>
      </w:r>
      <w:r w:rsidR="00650BF1">
        <w:rPr>
          <w:rFonts w:ascii="Times New Roman" w:hAnsi="Times New Roman" w:cs="Times New Roman"/>
          <w:sz w:val="28"/>
          <w:szCs w:val="28"/>
        </w:rPr>
        <w:t>.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650BF1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BF1">
        <w:rPr>
          <w:rFonts w:ascii="Times New Roman" w:eastAsia="Times New Roman" w:hAnsi="Times New Roman" w:cs="Times New Roman"/>
          <w:sz w:val="28"/>
          <w:szCs w:val="28"/>
        </w:rPr>
        <w:t>Устюгского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650BF1">
        <w:rPr>
          <w:rFonts w:ascii="Times New Roman" w:eastAsia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756D7" w:rsidRPr="00100C44" w:rsidRDefault="00650BF1" w:rsidP="00A756D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A756D7" w:rsidRPr="00100C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56D7" w:rsidRP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 контроля в сфере</w:t>
      </w:r>
      <w:r w:rsidR="00650BF1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на территории Устюг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A756D7" w:rsidRP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650BF1">
        <w:rPr>
          <w:rFonts w:ascii="Times New Roman" w:eastAsia="Times New Roman" w:hAnsi="Times New Roman" w:cs="Times New Roman"/>
          <w:sz w:val="28"/>
          <w:szCs w:val="28"/>
        </w:rPr>
        <w:t>Устюгского сельсовета</w:t>
      </w:r>
      <w:r w:rsidR="001A6EC9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газете «</w:t>
      </w:r>
      <w:proofErr w:type="spellStart"/>
      <w:r w:rsidR="001A6EC9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="001A6EC9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</w:p>
    <w:p w:rsid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Pr="00A756D7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650BF1">
        <w:rPr>
          <w:rFonts w:ascii="Times New Roman" w:eastAsia="Times New Roman" w:hAnsi="Times New Roman" w:cs="Times New Roman"/>
          <w:sz w:val="28"/>
          <w:szCs w:val="28"/>
        </w:rPr>
        <w:t>В.К. Гесс</w:t>
      </w:r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8C506C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34C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4C37" w:rsidRDefault="00650BF1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</w:t>
      </w:r>
      <w:r w:rsidR="00E34C3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50BF1">
        <w:rPr>
          <w:rFonts w:ascii="Times New Roman" w:hAnsi="Times New Roman" w:cs="Times New Roman"/>
          <w:sz w:val="28"/>
          <w:szCs w:val="28"/>
        </w:rPr>
        <w:t>9.03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50B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50BF1">
        <w:rPr>
          <w:rFonts w:ascii="Times New Roman" w:hAnsi="Times New Roman" w:cs="Times New Roman"/>
          <w:sz w:val="28"/>
          <w:szCs w:val="28"/>
        </w:rPr>
        <w:t>51</w:t>
      </w:r>
    </w:p>
    <w:p w:rsidR="00E34C37" w:rsidRPr="00F666C2" w:rsidRDefault="00E34C37" w:rsidP="00652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2023-2024 гг.</w:t>
      </w: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5285D" w:rsidTr="0065285D">
        <w:tc>
          <w:tcPr>
            <w:tcW w:w="2660" w:type="dxa"/>
          </w:tcPr>
          <w:p w:rsidR="0065285D" w:rsidRPr="005531B0" w:rsidRDefault="0065285D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5531B0" w:rsidRPr="00F666C2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профилактики нарушений обязательных требований законодательства в рамках осуществления муниципального контроля в сфере благоустройства на территории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5531B0" w:rsidRPr="00F666C2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и плановый период 2023-2024 гг.</w:t>
            </w:r>
          </w:p>
          <w:p w:rsidR="0065285D" w:rsidRPr="00F666C2" w:rsidRDefault="0065285D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 w:val="restart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5531B0" w:rsidRPr="005531B0" w:rsidTr="003D31BE">
        <w:tc>
          <w:tcPr>
            <w:tcW w:w="2660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  <w:vAlign w:val="center"/>
          </w:tcPr>
          <w:p w:rsidR="005531B0" w:rsidRPr="005531B0" w:rsidRDefault="005531B0" w:rsidP="000705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Администрация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Емельяновского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Красноярского края 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Администрация поселения)</w:t>
            </w:r>
          </w:p>
        </w:tc>
      </w:tr>
      <w:tr w:rsidR="005531B0" w:rsidTr="005531B0">
        <w:trPr>
          <w:trHeight w:val="1529"/>
        </w:trPr>
        <w:tc>
          <w:tcPr>
            <w:tcW w:w="2660" w:type="dxa"/>
            <w:vMerge w:val="restart"/>
          </w:tcPr>
          <w:p w:rsidR="005531B0" w:rsidRPr="00DB584C" w:rsidRDefault="005531B0" w:rsidP="000705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0705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благоустройства;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и плановый период 2023 и 2024 годов</w:t>
            </w:r>
          </w:p>
        </w:tc>
      </w:tr>
      <w:tr w:rsidR="006A7F4A" w:rsidTr="0065285D">
        <w:tc>
          <w:tcPr>
            <w:tcW w:w="2660" w:type="dxa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6A7F4A" w:rsidRDefault="006A7F4A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A7F4A" w:rsidTr="0065285D">
        <w:tc>
          <w:tcPr>
            <w:tcW w:w="2660" w:type="dxa"/>
            <w:vMerge w:val="restart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6A7F4A" w:rsidRPr="006A7F4A" w:rsidRDefault="00C8406C" w:rsidP="000705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 w:rsidR="009F641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 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поселения, требований законодательства РФ, а также муниципальных правовых актов в сфере благоустройства;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благоустройства;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уменьшить общее число нарушений требований законодательства РФ, а также муниципальных правовых актов в сфере благоустройства,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C8406C" w:rsidTr="0065285D">
        <w:tc>
          <w:tcPr>
            <w:tcW w:w="2660" w:type="dxa"/>
          </w:tcPr>
          <w:p w:rsidR="00C8406C" w:rsidRPr="00DB584C" w:rsidRDefault="00C8406C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11" w:type="dxa"/>
          </w:tcPr>
          <w:p w:rsidR="00C8406C" w:rsidRPr="006A7F4A" w:rsidRDefault="00C8406C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65285D" w:rsidRP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E34C37" w:rsidRDefault="00E34C37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Pr="00C8406C" w:rsidRDefault="00C8406C" w:rsidP="00C840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406C" w:rsidRPr="0007056B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Анализ общей обстановки в сфере благоустройства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1.1.   На территории 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осуществляется муниципальный контроль в сфере благоустройства.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основании распоряжения главы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нормативных правовых актов Российской Федерации, Красноярского края и 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1.4. Объектами профилактических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при осуществлении муниципального контроля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требований законодательства в сфере благоустройства на территории 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 xml:space="preserve">Устюгского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сельского поселения являются юридические лица и индивидуальные предприниматели (далее - подконтрольные субъекты).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1.5.   В 2019-2021 годах муниципальный контроль за соблюдением требований в сфере благоустройства на территории поселения не осуществлялся.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 контроля за соблюдением требований в сфере благоустройства (далее - обязательные требования), являются: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C8406C" w:rsidRPr="00775D15" w:rsidRDefault="00C8406C" w:rsidP="00775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 Цели и задачи программы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7056B" w:rsidRPr="00DB584C" w:rsidRDefault="0007056B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Настоящая Программа разработана на 2022 г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 xml:space="preserve">од и плановый период 2023-2024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гг. и определяет цели, задачи и порядок осуществления администрацией 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 сельского поселения профилактических мероприятий, направленных на предупреждение нарушений обязательных требований.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-предупреж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 xml:space="preserve">дение и профилактика нарушений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</w:t>
      </w: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proofErr w:type="gramStart"/>
      <w:r w:rsidR="0007056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требований;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End"/>
      <w:r w:rsidR="000705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  -предотвращение угрозы безопасности жизни и здоровья людей;</w:t>
      </w:r>
    </w:p>
    <w:p w:rsidR="00775D15" w:rsidRPr="00DB584C" w:rsidRDefault="0007056B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775D15" w:rsidRPr="00DB584C">
        <w:rPr>
          <w:rFonts w:ascii="Times New Roman" w:eastAsia="Times New Roman" w:hAnsi="Times New Roman" w:cs="Times New Roman"/>
          <w:sz w:val="28"/>
          <w:szCs w:val="28"/>
        </w:rPr>
        <w:t> -увеличение доли хозяйствующих субъектов, соблюдающих требования в сфере благоустройства.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br/>
      </w: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056B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 -укрепление системы профилактики нарушений обязательных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56B" w:rsidRPr="00DB584C">
        <w:rPr>
          <w:rFonts w:ascii="Times New Roman" w:eastAsia="Times New Roman" w:hAnsi="Times New Roman" w:cs="Times New Roman"/>
          <w:sz w:val="28"/>
          <w:szCs w:val="28"/>
        </w:rPr>
        <w:t>требований;  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0705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75D15" w:rsidRPr="00DB584C" w:rsidRDefault="0007056B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775D15" w:rsidRPr="00DB584C">
        <w:rPr>
          <w:rFonts w:ascii="Times New Roman" w:eastAsia="Times New Roman" w:hAnsi="Times New Roman" w:cs="Times New Roman"/>
          <w:sz w:val="28"/>
          <w:szCs w:val="28"/>
        </w:rPr>
        <w:t xml:space="preserve">-повышение правосознания и правовой культуры юридических лиц и индивидуальных требований. </w:t>
      </w: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775D15" w:rsidRPr="00775D15" w:rsidRDefault="00775D15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775D15" w:rsidRP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                                                                                    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668"/>
        <w:gridCol w:w="702"/>
        <w:gridCol w:w="702"/>
      </w:tblGrid>
      <w:tr w:rsidR="00775D15" w:rsidRPr="00775D15" w:rsidTr="00775D15">
        <w:trPr>
          <w:trHeight w:val="326"/>
        </w:trPr>
        <w:tc>
          <w:tcPr>
            <w:tcW w:w="7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775D15" w:rsidRPr="00775D15" w:rsidTr="00775D15">
        <w:trPr>
          <w:trHeight w:val="149"/>
        </w:trPr>
        <w:tc>
          <w:tcPr>
            <w:tcW w:w="7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D15" w:rsidRPr="00775D15" w:rsidTr="00775D15">
        <w:trPr>
          <w:trHeight w:val="1336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0705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0C0AE1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0C0AE1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0C0AE1" w:rsidP="000C0AE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D15" w:rsidRPr="00775D15" w:rsidTr="00775D15">
        <w:trPr>
          <w:trHeight w:val="994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0C0AE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C0A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0C0AE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C0A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0C0AE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C0A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8406C" w:rsidRDefault="00C8406C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56B" w:rsidRDefault="0007056B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Основные мероприятия по профилактике нарушений </w:t>
      </w:r>
    </w:p>
    <w:p w:rsidR="00A73C73" w:rsidRPr="00775D15" w:rsidRDefault="00A73C73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Default="00775D15" w:rsidP="00A73C73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План мероприятий по профилактике нарушений на 202</w:t>
      </w:r>
      <w:r w:rsidR="00A73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D15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3"/>
        <w:gridCol w:w="2404"/>
        <w:gridCol w:w="2737"/>
      </w:tblGrid>
      <w:tr w:rsidR="00A73C73" w:rsidRPr="00A73C73" w:rsidTr="00A73C73">
        <w:trPr>
          <w:trHeight w:val="982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A73C73">
        <w:trPr>
          <w:trHeight w:val="31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A73C73">
        <w:trPr>
          <w:trHeight w:val="291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0705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A73C73" w:rsidP="000705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администрации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A73C73" w:rsidRPr="00775D15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3.2. Проект плана мероприятий по профилактике нарушений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666C2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A73C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84"/>
        <w:gridCol w:w="2452"/>
        <w:gridCol w:w="2693"/>
      </w:tblGrid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Default="00A73C73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 </w:t>
            </w:r>
          </w:p>
          <w:p w:rsidR="00A73C73" w:rsidRPr="00A73C73" w:rsidRDefault="0007056B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 w:rsid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</w:t>
            </w:r>
            <w:r w:rsidR="000C0AE1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текстов,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соответствующих нормативных правовых актов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0705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 муниципального контроля в сфере благоустройства и размещение на официальном сайте администрации </w:t>
            </w:r>
            <w:r w:rsidR="000705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 w:rsid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D15" w:rsidRDefault="00775D15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4. Оценка эффективности программы</w:t>
      </w:r>
    </w:p>
    <w:p w:rsidR="00027CB6" w:rsidRPr="00F666C2" w:rsidRDefault="00027CB6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4.1. Отчетные показатели на 202</w:t>
      </w:r>
      <w:r w:rsidR="002249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27CB6" w:rsidRPr="00F666C2" w:rsidRDefault="00027CB6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027CB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27CB6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027CB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27CB6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   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027CB6">
        <w:rPr>
          <w:rFonts w:ascii="Times New Roman" w:eastAsia="Times New Roman" w:hAnsi="Times New Roman" w:cs="Times New Roman"/>
          <w:sz w:val="28"/>
          <w:szCs w:val="28"/>
        </w:rPr>
        <w:t>Устюг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0C0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66C2">
        <w:rPr>
          <w:rFonts w:ascii="Times New Roman" w:eastAsia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4.2. Проект отчетных показателей на 2022 и 2023 годы.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027CB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27CB6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информационно-телекоммуникационной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027CB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27CB6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5. Ресурсное обеспечение программы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027CB6">
        <w:rPr>
          <w:rFonts w:ascii="Times New Roman" w:eastAsia="Times New Roman" w:hAnsi="Times New Roman" w:cs="Times New Roman"/>
          <w:sz w:val="28"/>
          <w:szCs w:val="28"/>
        </w:rPr>
        <w:t>Устюг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> сельского поселения в информационно-телекоммуникационной сети Интернет.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666C2" w:rsidRPr="00F666C2" w:rsidSect="008C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01B15"/>
    <w:multiLevelType w:val="multilevel"/>
    <w:tmpl w:val="B510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26696"/>
    <w:multiLevelType w:val="multilevel"/>
    <w:tmpl w:val="ECB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6D7"/>
    <w:rsid w:val="00027CB6"/>
    <w:rsid w:val="0007056B"/>
    <w:rsid w:val="000C0AE1"/>
    <w:rsid w:val="00100C44"/>
    <w:rsid w:val="001A6EC9"/>
    <w:rsid w:val="001B2DBB"/>
    <w:rsid w:val="00224978"/>
    <w:rsid w:val="005531B0"/>
    <w:rsid w:val="00650BF1"/>
    <w:rsid w:val="0065285D"/>
    <w:rsid w:val="006A7F4A"/>
    <w:rsid w:val="00775D15"/>
    <w:rsid w:val="008C506C"/>
    <w:rsid w:val="009F6415"/>
    <w:rsid w:val="00A73C73"/>
    <w:rsid w:val="00A756D7"/>
    <w:rsid w:val="00BC1855"/>
    <w:rsid w:val="00C8406C"/>
    <w:rsid w:val="00DB584C"/>
    <w:rsid w:val="00E34C37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D8FE-65F9-4E1E-88FC-29B7FC6A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56D7"/>
    <w:pPr>
      <w:spacing w:after="0" w:line="240" w:lineRule="auto"/>
    </w:pPr>
  </w:style>
  <w:style w:type="table" w:styleId="a7">
    <w:name w:val="Table Grid"/>
    <w:basedOn w:val="a1"/>
    <w:uiPriority w:val="59"/>
    <w:rsid w:val="0065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2022-03-30T06:39:00Z</cp:lastPrinted>
  <dcterms:created xsi:type="dcterms:W3CDTF">2021-12-21T05:46:00Z</dcterms:created>
  <dcterms:modified xsi:type="dcterms:W3CDTF">2022-03-30T06:39:00Z</dcterms:modified>
</cp:coreProperties>
</file>