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67" w:rsidRDefault="00B03F67" w:rsidP="00B03F67">
      <w:pPr>
        <w:pBdr>
          <w:bar w:val="single" w:sz="4" w:color="auto"/>
        </w:pBdr>
        <w:rPr>
          <w:b/>
          <w:sz w:val="28"/>
          <w:szCs w:val="28"/>
          <w:lang w:eastAsia="en-US"/>
        </w:rPr>
      </w:pPr>
      <w:r w:rsidRPr="00613E18">
        <w:rPr>
          <w:b/>
          <w:noProof/>
          <w:sz w:val="28"/>
          <w:szCs w:val="28"/>
        </w:rPr>
        <w:drawing>
          <wp:anchor distT="0" distB="0" distL="114300" distR="114300" simplePos="0" relativeHeight="251658240" behindDoc="0" locked="0" layoutInCell="1" allowOverlap="1" wp14:anchorId="149BE93F" wp14:editId="3C4FD7D3">
            <wp:simplePos x="0" y="0"/>
            <wp:positionH relativeFrom="margin">
              <wp:align>center</wp:align>
            </wp:positionH>
            <wp:positionV relativeFrom="paragraph">
              <wp:posOffset>0</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anchor>
        </w:drawing>
      </w:r>
    </w:p>
    <w:p w:rsidR="00B03F67" w:rsidRDefault="00B03F67" w:rsidP="00B03F67">
      <w:pPr>
        <w:pBdr>
          <w:bar w:val="single" w:sz="4" w:color="auto"/>
        </w:pBdr>
        <w:rPr>
          <w:b/>
          <w:sz w:val="28"/>
          <w:szCs w:val="28"/>
          <w:lang w:eastAsia="en-US"/>
        </w:rPr>
      </w:pPr>
    </w:p>
    <w:p w:rsidR="00B03F67" w:rsidRDefault="00B03F67" w:rsidP="00B03F67">
      <w:pPr>
        <w:pBdr>
          <w:bar w:val="single" w:sz="4" w:color="auto"/>
        </w:pBdr>
        <w:rPr>
          <w:b/>
          <w:sz w:val="28"/>
          <w:szCs w:val="28"/>
          <w:lang w:eastAsia="en-US"/>
        </w:rPr>
      </w:pPr>
    </w:p>
    <w:p w:rsidR="00F3302D" w:rsidRPr="00613E18" w:rsidRDefault="00F3302D" w:rsidP="00B03F67">
      <w:pPr>
        <w:pBdr>
          <w:bar w:val="single" w:sz="4" w:color="auto"/>
        </w:pBdr>
        <w:rPr>
          <w:b/>
          <w:sz w:val="28"/>
          <w:szCs w:val="28"/>
          <w:lang w:eastAsia="en-US"/>
        </w:rPr>
      </w:pPr>
    </w:p>
    <w:p w:rsidR="00613E18" w:rsidRDefault="000B3C5C" w:rsidP="00613E18">
      <w:pPr>
        <w:pBdr>
          <w:bar w:val="single" w:sz="4" w:color="auto"/>
        </w:pBdr>
        <w:jc w:val="center"/>
        <w:rPr>
          <w:rFonts w:ascii="Arial" w:hAnsi="Arial" w:cs="Arial"/>
          <w:b/>
          <w:noProof/>
          <w:sz w:val="24"/>
          <w:szCs w:val="24"/>
        </w:rPr>
      </w:pPr>
      <w:r w:rsidRPr="000B3C5C">
        <w:rPr>
          <w:rFonts w:ascii="Arial" w:hAnsi="Arial" w:cs="Arial"/>
          <w:b/>
          <w:noProof/>
          <w:sz w:val="24"/>
          <w:szCs w:val="24"/>
        </w:rPr>
        <w:t>КРАСНОЯРСК</w:t>
      </w:r>
      <w:r>
        <w:rPr>
          <w:rFonts w:ascii="Arial" w:hAnsi="Arial" w:cs="Arial"/>
          <w:b/>
          <w:noProof/>
          <w:sz w:val="24"/>
          <w:szCs w:val="24"/>
        </w:rPr>
        <w:t xml:space="preserve">ИЙ </w:t>
      </w:r>
      <w:r w:rsidRPr="000B3C5C">
        <w:rPr>
          <w:rFonts w:ascii="Arial" w:hAnsi="Arial" w:cs="Arial"/>
          <w:b/>
          <w:noProof/>
          <w:sz w:val="24"/>
          <w:szCs w:val="24"/>
        </w:rPr>
        <w:t xml:space="preserve"> КРА</w:t>
      </w:r>
      <w:r>
        <w:rPr>
          <w:rFonts w:ascii="Arial" w:hAnsi="Arial" w:cs="Arial"/>
          <w:b/>
          <w:noProof/>
          <w:sz w:val="24"/>
          <w:szCs w:val="24"/>
        </w:rPr>
        <w:t>Й</w:t>
      </w:r>
    </w:p>
    <w:p w:rsidR="000B3C5C" w:rsidRPr="000B3C5C" w:rsidRDefault="000B3C5C" w:rsidP="00613E18">
      <w:pPr>
        <w:pBdr>
          <w:bar w:val="single" w:sz="4" w:color="auto"/>
        </w:pBdr>
        <w:jc w:val="center"/>
        <w:rPr>
          <w:rFonts w:ascii="Arial" w:hAnsi="Arial" w:cs="Arial"/>
          <w:b/>
          <w:noProof/>
          <w:sz w:val="24"/>
          <w:szCs w:val="24"/>
        </w:rPr>
      </w:pPr>
      <w:r>
        <w:rPr>
          <w:rFonts w:ascii="Arial" w:hAnsi="Arial" w:cs="Arial"/>
          <w:b/>
          <w:noProof/>
          <w:sz w:val="24"/>
          <w:szCs w:val="24"/>
        </w:rPr>
        <w:t>УСТЮГСКИЙ СЕЛЬСОВЕТ ЕМЕЛЬЯНОВСКОГО РАЙОНА</w:t>
      </w:r>
    </w:p>
    <w:p w:rsidR="00545DA4" w:rsidRPr="000B3C5C" w:rsidRDefault="00545DA4" w:rsidP="000B3C5C">
      <w:pPr>
        <w:pBdr>
          <w:bar w:val="single" w:sz="4" w:color="auto"/>
        </w:pBdr>
        <w:jc w:val="center"/>
        <w:rPr>
          <w:rFonts w:ascii="Arial" w:hAnsi="Arial" w:cs="Arial"/>
          <w:b/>
          <w:sz w:val="24"/>
          <w:szCs w:val="24"/>
          <w:lang w:eastAsia="en-US"/>
        </w:rPr>
      </w:pPr>
      <w:r w:rsidRPr="000B3C5C">
        <w:rPr>
          <w:rFonts w:ascii="Arial" w:hAnsi="Arial" w:cs="Arial"/>
          <w:b/>
          <w:sz w:val="24"/>
          <w:szCs w:val="24"/>
          <w:lang w:eastAsia="en-US"/>
        </w:rPr>
        <w:t>УСТЮГСКИЙ СЕЛЬСКИЙ СОВЕТ ДЕПУТАТОВ</w:t>
      </w:r>
    </w:p>
    <w:p w:rsidR="00545DA4" w:rsidRPr="000B3C5C" w:rsidRDefault="00545DA4" w:rsidP="00545DA4">
      <w:pPr>
        <w:pBdr>
          <w:bar w:val="single" w:sz="4" w:color="auto"/>
        </w:pBdr>
        <w:jc w:val="both"/>
        <w:rPr>
          <w:rFonts w:ascii="Arial" w:hAnsi="Arial" w:cs="Arial"/>
          <w:b/>
          <w:sz w:val="24"/>
          <w:szCs w:val="24"/>
          <w:lang w:eastAsia="en-US"/>
        </w:rPr>
      </w:pPr>
    </w:p>
    <w:p w:rsidR="00412C00" w:rsidRDefault="00545DA4" w:rsidP="0016499B">
      <w:pPr>
        <w:pBdr>
          <w:bar w:val="single" w:sz="4" w:color="auto"/>
        </w:pBdr>
        <w:jc w:val="center"/>
        <w:rPr>
          <w:rFonts w:ascii="Arial" w:hAnsi="Arial" w:cs="Arial"/>
          <w:sz w:val="24"/>
          <w:szCs w:val="24"/>
          <w:lang w:eastAsia="en-US"/>
        </w:rPr>
      </w:pPr>
      <w:r w:rsidRPr="000B3C5C">
        <w:rPr>
          <w:rFonts w:ascii="Arial" w:hAnsi="Arial" w:cs="Arial"/>
          <w:b/>
          <w:sz w:val="24"/>
          <w:szCs w:val="24"/>
          <w:lang w:eastAsia="en-US"/>
        </w:rPr>
        <w:t>РЕШЕНИЕ</w:t>
      </w:r>
      <w:r w:rsidR="00C55EF1">
        <w:rPr>
          <w:rFonts w:ascii="Arial" w:hAnsi="Arial" w:cs="Arial"/>
          <w:sz w:val="24"/>
          <w:szCs w:val="24"/>
          <w:lang w:eastAsia="en-US"/>
        </w:rPr>
        <w:t xml:space="preserve"> </w:t>
      </w:r>
    </w:p>
    <w:p w:rsidR="0016499B" w:rsidRDefault="00C55EF1" w:rsidP="0016499B">
      <w:pPr>
        <w:pBdr>
          <w:bar w:val="single" w:sz="4" w:color="auto"/>
        </w:pBdr>
        <w:jc w:val="center"/>
        <w:rPr>
          <w:rFonts w:ascii="Arial" w:hAnsi="Arial" w:cs="Arial"/>
          <w:sz w:val="24"/>
          <w:szCs w:val="24"/>
          <w:lang w:eastAsia="en-US"/>
        </w:rPr>
      </w:pPr>
      <w:r>
        <w:rPr>
          <w:rFonts w:ascii="Arial" w:hAnsi="Arial" w:cs="Arial"/>
          <w:sz w:val="24"/>
          <w:szCs w:val="24"/>
          <w:lang w:eastAsia="en-US"/>
        </w:rPr>
        <w:t xml:space="preserve"> </w:t>
      </w:r>
    </w:p>
    <w:p w:rsidR="00545DA4" w:rsidRPr="0016499B" w:rsidRDefault="00412C00" w:rsidP="00412C00">
      <w:pPr>
        <w:pBdr>
          <w:bar w:val="single" w:sz="4" w:color="auto"/>
        </w:pBdr>
        <w:rPr>
          <w:rFonts w:ascii="Arial" w:hAnsi="Arial" w:cs="Arial"/>
          <w:b/>
          <w:sz w:val="24"/>
          <w:szCs w:val="24"/>
          <w:lang w:eastAsia="en-US"/>
        </w:rPr>
      </w:pPr>
      <w:r>
        <w:rPr>
          <w:rFonts w:ascii="Arial" w:hAnsi="Arial" w:cs="Arial"/>
          <w:sz w:val="24"/>
          <w:szCs w:val="24"/>
          <w:lang w:eastAsia="en-US"/>
        </w:rPr>
        <w:t>26.01.2022г.</w:t>
      </w:r>
      <w:r w:rsidR="0016499B">
        <w:rPr>
          <w:rFonts w:ascii="Arial" w:hAnsi="Arial" w:cs="Arial"/>
          <w:sz w:val="24"/>
          <w:szCs w:val="24"/>
          <w:lang w:eastAsia="en-US"/>
        </w:rPr>
        <w:t xml:space="preserve">               </w:t>
      </w:r>
      <w:r>
        <w:rPr>
          <w:rFonts w:ascii="Arial" w:hAnsi="Arial" w:cs="Arial"/>
          <w:sz w:val="24"/>
          <w:szCs w:val="24"/>
          <w:lang w:eastAsia="en-US"/>
        </w:rPr>
        <w:t xml:space="preserve">                        </w:t>
      </w:r>
      <w:r w:rsidR="0016499B">
        <w:rPr>
          <w:rFonts w:ascii="Arial" w:hAnsi="Arial" w:cs="Arial"/>
          <w:sz w:val="24"/>
          <w:szCs w:val="24"/>
          <w:lang w:eastAsia="en-US"/>
        </w:rPr>
        <w:t xml:space="preserve">  </w:t>
      </w:r>
      <w:r w:rsidR="00545DA4" w:rsidRPr="00545DA4">
        <w:rPr>
          <w:rFonts w:ascii="Arial" w:hAnsi="Arial" w:cs="Arial"/>
          <w:sz w:val="24"/>
          <w:szCs w:val="24"/>
          <w:lang w:eastAsia="en-US"/>
        </w:rPr>
        <w:t xml:space="preserve">с. Устюг                                      </w:t>
      </w:r>
      <w:r>
        <w:rPr>
          <w:rFonts w:ascii="Arial" w:hAnsi="Arial" w:cs="Arial"/>
          <w:sz w:val="24"/>
          <w:szCs w:val="24"/>
          <w:lang w:eastAsia="en-US"/>
        </w:rPr>
        <w:t>№ 18-1</w:t>
      </w:r>
    </w:p>
    <w:p w:rsidR="00545DA4" w:rsidRPr="00545DA4" w:rsidRDefault="00545DA4" w:rsidP="00545DA4">
      <w:pPr>
        <w:pBdr>
          <w:bar w:val="single" w:sz="4" w:color="auto"/>
        </w:pBdr>
        <w:jc w:val="both"/>
        <w:rPr>
          <w:rFonts w:ascii="Arial" w:hAnsi="Arial" w:cs="Arial"/>
          <w:sz w:val="24"/>
          <w:szCs w:val="24"/>
          <w:lang w:eastAsia="en-US"/>
        </w:rPr>
      </w:pPr>
    </w:p>
    <w:p w:rsidR="002C22F8" w:rsidRDefault="00545DA4" w:rsidP="00545DA4">
      <w:pPr>
        <w:pBdr>
          <w:bar w:val="single" w:sz="4" w:color="auto"/>
        </w:pBdr>
        <w:jc w:val="both"/>
        <w:rPr>
          <w:rFonts w:ascii="Arial" w:hAnsi="Arial" w:cs="Arial"/>
          <w:sz w:val="24"/>
          <w:szCs w:val="24"/>
          <w:lang w:eastAsia="en-US"/>
        </w:rPr>
      </w:pPr>
      <w:r w:rsidRPr="00545DA4">
        <w:rPr>
          <w:rFonts w:ascii="Arial" w:hAnsi="Arial" w:cs="Arial"/>
          <w:sz w:val="24"/>
          <w:szCs w:val="24"/>
          <w:lang w:eastAsia="en-US"/>
        </w:rPr>
        <w:t>О внесении изменений в Устав</w:t>
      </w:r>
      <w:r w:rsidR="002C22F8">
        <w:rPr>
          <w:rFonts w:ascii="Arial" w:hAnsi="Arial" w:cs="Arial"/>
          <w:sz w:val="24"/>
          <w:szCs w:val="24"/>
          <w:lang w:eastAsia="en-US"/>
        </w:rPr>
        <w:t xml:space="preserve"> </w:t>
      </w:r>
      <w:r w:rsidR="000B3C5C">
        <w:rPr>
          <w:rFonts w:ascii="Arial" w:hAnsi="Arial" w:cs="Arial"/>
          <w:sz w:val="24"/>
          <w:szCs w:val="24"/>
          <w:lang w:eastAsia="en-US"/>
        </w:rPr>
        <w:t xml:space="preserve">Устюгского </w:t>
      </w:r>
      <w:r w:rsidRPr="00545DA4">
        <w:rPr>
          <w:rFonts w:ascii="Arial" w:hAnsi="Arial" w:cs="Arial"/>
          <w:sz w:val="24"/>
          <w:szCs w:val="24"/>
          <w:lang w:eastAsia="en-US"/>
        </w:rPr>
        <w:t>сельсовета</w:t>
      </w:r>
    </w:p>
    <w:p w:rsidR="00545DA4" w:rsidRPr="00545DA4" w:rsidRDefault="004D491B" w:rsidP="00545DA4">
      <w:pPr>
        <w:pBdr>
          <w:bar w:val="single" w:sz="4" w:color="auto"/>
        </w:pBdr>
        <w:jc w:val="both"/>
        <w:rPr>
          <w:rFonts w:ascii="Arial" w:hAnsi="Arial" w:cs="Arial"/>
          <w:sz w:val="24"/>
          <w:szCs w:val="24"/>
          <w:lang w:eastAsia="en-US"/>
        </w:rPr>
      </w:pPr>
      <w:r>
        <w:rPr>
          <w:rFonts w:ascii="Arial" w:hAnsi="Arial" w:cs="Arial"/>
          <w:sz w:val="24"/>
          <w:szCs w:val="24"/>
          <w:lang w:eastAsia="en-US"/>
        </w:rPr>
        <w:t xml:space="preserve"> </w:t>
      </w:r>
      <w:r w:rsidR="00545DA4" w:rsidRPr="00545DA4">
        <w:rPr>
          <w:rFonts w:ascii="Arial" w:hAnsi="Arial" w:cs="Arial"/>
          <w:sz w:val="24"/>
          <w:szCs w:val="24"/>
          <w:lang w:eastAsia="en-US"/>
        </w:rPr>
        <w:t>Емельяновского района</w:t>
      </w:r>
      <w:r w:rsidR="002C22F8">
        <w:rPr>
          <w:rFonts w:ascii="Arial" w:hAnsi="Arial" w:cs="Arial"/>
          <w:sz w:val="24"/>
          <w:szCs w:val="24"/>
          <w:lang w:eastAsia="en-US"/>
        </w:rPr>
        <w:t xml:space="preserve"> Красноярского края</w:t>
      </w:r>
    </w:p>
    <w:p w:rsidR="00545DA4" w:rsidRPr="00545DA4" w:rsidRDefault="00545DA4" w:rsidP="00612118">
      <w:pPr>
        <w:pBdr>
          <w:bar w:val="single" w:sz="4" w:color="auto"/>
        </w:pBdr>
        <w:ind w:firstLine="709"/>
        <w:jc w:val="both"/>
        <w:rPr>
          <w:rFonts w:ascii="Arial" w:hAnsi="Arial" w:cs="Arial"/>
          <w:sz w:val="24"/>
          <w:szCs w:val="24"/>
          <w:lang w:eastAsia="en-US"/>
        </w:rPr>
      </w:pPr>
    </w:p>
    <w:p w:rsidR="00545DA4" w:rsidRDefault="00545DA4" w:rsidP="00612118">
      <w:pPr>
        <w:pBdr>
          <w:bar w:val="single" w:sz="4" w:color="auto"/>
        </w:pBdr>
        <w:ind w:firstLine="709"/>
        <w:jc w:val="both"/>
        <w:rPr>
          <w:rFonts w:ascii="Arial" w:hAnsi="Arial" w:cs="Arial"/>
          <w:b/>
          <w:sz w:val="24"/>
          <w:szCs w:val="24"/>
          <w:lang w:eastAsia="en-US"/>
        </w:rPr>
      </w:pPr>
      <w:r w:rsidRPr="00545DA4">
        <w:rPr>
          <w:rFonts w:ascii="Arial" w:hAnsi="Arial" w:cs="Arial"/>
          <w:sz w:val="24"/>
          <w:szCs w:val="24"/>
          <w:lang w:eastAsia="en-US"/>
        </w:rPr>
        <w:t xml:space="preserve">В целях приведения Устава Устюгского сельсовета Емельяновского района Красноярского края в соответствие с требованиями </w:t>
      </w:r>
      <w:r w:rsidR="005D0173">
        <w:rPr>
          <w:rFonts w:ascii="Arial" w:hAnsi="Arial" w:cs="Arial"/>
          <w:sz w:val="24"/>
          <w:szCs w:val="24"/>
          <w:lang w:eastAsia="en-US"/>
        </w:rPr>
        <w:t>ф</w:t>
      </w:r>
      <w:r w:rsidRPr="00545DA4">
        <w:rPr>
          <w:rFonts w:ascii="Arial" w:hAnsi="Arial" w:cs="Arial"/>
          <w:sz w:val="24"/>
          <w:szCs w:val="24"/>
          <w:lang w:eastAsia="en-US"/>
        </w:rPr>
        <w:t xml:space="preserve">едерального </w:t>
      </w:r>
      <w:r w:rsidR="00C55EF1">
        <w:rPr>
          <w:rFonts w:ascii="Arial" w:hAnsi="Arial" w:cs="Arial"/>
          <w:sz w:val="24"/>
          <w:szCs w:val="24"/>
          <w:lang w:eastAsia="en-US"/>
        </w:rPr>
        <w:t xml:space="preserve">и </w:t>
      </w:r>
      <w:r w:rsidR="005D0173">
        <w:rPr>
          <w:rFonts w:ascii="Arial" w:hAnsi="Arial" w:cs="Arial"/>
          <w:sz w:val="24"/>
          <w:szCs w:val="24"/>
          <w:lang w:eastAsia="en-US"/>
        </w:rPr>
        <w:t>краевого законодательства</w:t>
      </w:r>
      <w:r w:rsidRPr="00545DA4">
        <w:rPr>
          <w:rFonts w:ascii="Arial" w:hAnsi="Arial" w:cs="Arial"/>
          <w:sz w:val="24"/>
          <w:szCs w:val="24"/>
          <w:lang w:eastAsia="en-US"/>
        </w:rPr>
        <w:t xml:space="preserve">, руководствуясь статьями 62, 64 Устава Устюгского сельсовета Емельяновского района Красноярского края, Устюгский сельский Совет депутатов </w:t>
      </w:r>
      <w:r w:rsidRPr="00545DA4">
        <w:rPr>
          <w:rFonts w:ascii="Arial" w:hAnsi="Arial" w:cs="Arial"/>
          <w:b/>
          <w:sz w:val="24"/>
          <w:szCs w:val="24"/>
          <w:lang w:eastAsia="en-US"/>
        </w:rPr>
        <w:t>РЕШИЛ:</w:t>
      </w:r>
    </w:p>
    <w:p w:rsidR="000B3C5C" w:rsidRDefault="00B03F67" w:rsidP="00B03F67">
      <w:pPr>
        <w:pBdr>
          <w:bar w:val="single" w:sz="4" w:color="auto"/>
        </w:pBdr>
        <w:jc w:val="both"/>
        <w:rPr>
          <w:rFonts w:ascii="Arial" w:hAnsi="Arial" w:cs="Arial"/>
          <w:b/>
          <w:sz w:val="24"/>
          <w:szCs w:val="24"/>
          <w:lang w:eastAsia="en-US"/>
        </w:rPr>
      </w:pPr>
      <w:r>
        <w:rPr>
          <w:rFonts w:ascii="Arial" w:hAnsi="Arial" w:cs="Arial"/>
          <w:sz w:val="24"/>
          <w:szCs w:val="24"/>
          <w:lang w:eastAsia="en-US"/>
        </w:rPr>
        <w:t xml:space="preserve">           1. Внести в Устав </w:t>
      </w:r>
      <w:r w:rsidR="000B3C5C" w:rsidRPr="000B3C5C">
        <w:rPr>
          <w:rFonts w:ascii="Arial" w:hAnsi="Arial" w:cs="Arial"/>
          <w:sz w:val="24"/>
          <w:szCs w:val="24"/>
          <w:lang w:eastAsia="en-US"/>
        </w:rPr>
        <w:t>Устюгского с</w:t>
      </w:r>
      <w:r>
        <w:rPr>
          <w:rFonts w:ascii="Arial" w:hAnsi="Arial" w:cs="Arial"/>
          <w:sz w:val="24"/>
          <w:szCs w:val="24"/>
          <w:lang w:eastAsia="en-US"/>
        </w:rPr>
        <w:t xml:space="preserve">ельсовета Емельяновского района </w:t>
      </w:r>
      <w:r w:rsidR="000B3C5C" w:rsidRPr="000B3C5C">
        <w:rPr>
          <w:rFonts w:ascii="Arial" w:hAnsi="Arial" w:cs="Arial"/>
          <w:sz w:val="24"/>
          <w:szCs w:val="24"/>
          <w:lang w:eastAsia="en-US"/>
        </w:rPr>
        <w:t>Краснояр</w:t>
      </w:r>
      <w:r>
        <w:rPr>
          <w:rFonts w:ascii="Arial" w:hAnsi="Arial" w:cs="Arial"/>
          <w:sz w:val="24"/>
          <w:szCs w:val="24"/>
          <w:lang w:eastAsia="en-US"/>
        </w:rPr>
        <w:t xml:space="preserve">ского </w:t>
      </w:r>
      <w:r w:rsidR="000B3C5C">
        <w:rPr>
          <w:rFonts w:ascii="Arial" w:hAnsi="Arial" w:cs="Arial"/>
          <w:sz w:val="24"/>
          <w:szCs w:val="24"/>
          <w:lang w:eastAsia="en-US"/>
        </w:rPr>
        <w:t>края следующие изменения:</w:t>
      </w:r>
      <w:r w:rsidR="000B3C5C" w:rsidRPr="000B3C5C">
        <w:rPr>
          <w:rFonts w:ascii="Arial" w:hAnsi="Arial" w:cs="Arial"/>
          <w:b/>
          <w:sz w:val="24"/>
          <w:szCs w:val="24"/>
          <w:lang w:eastAsia="en-US"/>
        </w:rPr>
        <w:tab/>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1.1. пункт 1 статьи 2 после слов «поселение, сельсовет» дополнить словами «, муниципальное образование»;</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1.2. в статье 4:</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пункт 1 исключить;</w:t>
      </w:r>
    </w:p>
    <w:p w:rsidR="00C55EF1" w:rsidRPr="00C55EF1" w:rsidRDefault="00C55EF1" w:rsidP="00C55EF1">
      <w:pPr>
        <w:ind w:firstLine="709"/>
        <w:jc w:val="both"/>
        <w:rPr>
          <w:rFonts w:ascii="Arial" w:hAnsi="Arial" w:cs="Arial"/>
          <w:sz w:val="24"/>
          <w:szCs w:val="24"/>
        </w:rPr>
      </w:pPr>
      <w:r w:rsidRPr="00B03F67">
        <w:rPr>
          <w:rFonts w:ascii="Arial" w:hAnsi="Arial" w:cs="Arial"/>
          <w:sz w:val="24"/>
          <w:szCs w:val="24"/>
        </w:rPr>
        <w:t>- в пункте 8 слова «с момента их подписания» заменить словами</w:t>
      </w:r>
      <w:r w:rsidRPr="00C55EF1">
        <w:rPr>
          <w:rFonts w:ascii="Arial" w:hAnsi="Arial" w:cs="Arial"/>
          <w:b/>
          <w:sz w:val="24"/>
          <w:szCs w:val="24"/>
        </w:rPr>
        <w:t xml:space="preserve"> </w:t>
      </w:r>
      <w:r w:rsidRPr="00C55EF1">
        <w:rPr>
          <w:rFonts w:ascii="Arial" w:hAnsi="Arial" w:cs="Arial"/>
          <w:sz w:val="24"/>
          <w:szCs w:val="24"/>
        </w:rPr>
        <w:t>«со дня их подписания»;</w:t>
      </w:r>
    </w:p>
    <w:p w:rsidR="00B03F67" w:rsidRPr="00B03F67" w:rsidRDefault="00B03F67" w:rsidP="00B03F67">
      <w:pPr>
        <w:ind w:firstLine="709"/>
        <w:jc w:val="both"/>
        <w:rPr>
          <w:rFonts w:ascii="Arial" w:hAnsi="Arial" w:cs="Arial"/>
          <w:sz w:val="24"/>
          <w:szCs w:val="24"/>
        </w:rPr>
      </w:pPr>
      <w:r w:rsidRPr="00B03F67">
        <w:rPr>
          <w:rFonts w:ascii="Arial" w:hAnsi="Arial" w:cs="Arial"/>
          <w:sz w:val="24"/>
          <w:szCs w:val="24"/>
        </w:rPr>
        <w:t>- в пункте 9 слова «происходит путем доведения его» исключить;</w:t>
      </w:r>
    </w:p>
    <w:p w:rsidR="00B03F67" w:rsidRPr="00B03F67" w:rsidRDefault="00B03F67" w:rsidP="00B03F67">
      <w:pPr>
        <w:ind w:firstLine="709"/>
        <w:jc w:val="both"/>
        <w:rPr>
          <w:rFonts w:ascii="Arial" w:hAnsi="Arial" w:cs="Arial"/>
          <w:sz w:val="24"/>
          <w:szCs w:val="24"/>
        </w:rPr>
      </w:pPr>
      <w:r w:rsidRPr="00B03F67">
        <w:rPr>
          <w:rFonts w:ascii="Arial" w:hAnsi="Arial" w:cs="Arial"/>
          <w:sz w:val="24"/>
          <w:szCs w:val="24"/>
        </w:rPr>
        <w:t>1.3. в пункте 3 статьи 6 слова «(далее администрация сельсовета)» заменить словами «(далее – администрация сельсовета, администрация)»;</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1.4. в статье 7:</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в пункте 1:</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xml:space="preserve">подпункт 9 </w:t>
      </w:r>
      <w:r w:rsidRPr="00B03F67">
        <w:rPr>
          <w:rFonts w:ascii="Arial" w:hAnsi="Arial" w:cs="Arial"/>
          <w:iCs/>
          <w:sz w:val="24"/>
          <w:szCs w:val="24"/>
        </w:rPr>
        <w:t>изложить в следующей редакции:</w:t>
      </w:r>
    </w:p>
    <w:p w:rsidR="00B03F67" w:rsidRPr="00B03F67" w:rsidRDefault="00B03F67" w:rsidP="00B03F67">
      <w:pPr>
        <w:autoSpaceDE w:val="0"/>
        <w:autoSpaceDN w:val="0"/>
        <w:adjustRightInd w:val="0"/>
        <w:ind w:firstLine="709"/>
        <w:jc w:val="both"/>
        <w:rPr>
          <w:rFonts w:ascii="Arial" w:hAnsi="Arial" w:cs="Arial"/>
          <w:iCs/>
          <w:sz w:val="24"/>
          <w:szCs w:val="24"/>
        </w:rPr>
      </w:pPr>
      <w:r w:rsidRPr="00B03F67">
        <w:rPr>
          <w:rFonts w:ascii="Arial" w:hAnsi="Arial" w:cs="Arial"/>
          <w:sz w:val="24"/>
          <w:szCs w:val="24"/>
        </w:rPr>
        <w:t xml:space="preserve">«9) </w:t>
      </w:r>
      <w:r w:rsidRPr="00B03F67">
        <w:rPr>
          <w:rFonts w:ascii="Arial" w:hAnsi="Arial" w:cs="Arial"/>
          <w:iCs/>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xml:space="preserve">подпункт 15 </w:t>
      </w:r>
      <w:r w:rsidRPr="00B03F67">
        <w:rPr>
          <w:rFonts w:ascii="Arial" w:hAnsi="Arial" w:cs="Arial"/>
          <w:iCs/>
          <w:sz w:val="24"/>
          <w:szCs w:val="24"/>
        </w:rPr>
        <w:t>изложить в следующей редакции:</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03F67">
        <w:rPr>
          <w:rFonts w:ascii="Arial" w:hAnsi="Arial" w:cs="Arial"/>
          <w:iCs/>
          <w:sz w:val="24"/>
          <w:szCs w:val="24"/>
        </w:rPr>
        <w:t>;»;</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в пункте 2 слова «, входящие в состав муниципального района,» исключить;</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дополнить пунктом 3.1 следующего содержания:</w:t>
      </w:r>
      <w:bookmarkStart w:id="0" w:name="_GoBack"/>
      <w:bookmarkEnd w:id="0"/>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lastRenderedPageBreak/>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1.5. в статье 8:</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xml:space="preserve">- подпункт 2 пункта 1 </w:t>
      </w:r>
      <w:r w:rsidRPr="00B03F67">
        <w:rPr>
          <w:rFonts w:ascii="Arial" w:hAnsi="Arial" w:cs="Arial"/>
          <w:iCs/>
          <w:sz w:val="24"/>
          <w:szCs w:val="24"/>
        </w:rPr>
        <w:t>изложить в следующей редакции:</w:t>
      </w:r>
    </w:p>
    <w:p w:rsidR="00B03F67" w:rsidRPr="00B03F67" w:rsidRDefault="00B03F67" w:rsidP="00B03F67">
      <w:pPr>
        <w:autoSpaceDE w:val="0"/>
        <w:autoSpaceDN w:val="0"/>
        <w:adjustRightInd w:val="0"/>
        <w:ind w:firstLine="709"/>
        <w:jc w:val="both"/>
        <w:rPr>
          <w:rFonts w:ascii="Arial" w:hAnsi="Arial" w:cs="Arial"/>
          <w:iCs/>
          <w:sz w:val="24"/>
          <w:szCs w:val="24"/>
        </w:rPr>
      </w:pPr>
      <w:r w:rsidRPr="00B03F67">
        <w:rPr>
          <w:rFonts w:ascii="Arial" w:hAnsi="Arial" w:cs="Arial"/>
          <w:sz w:val="24"/>
          <w:szCs w:val="24"/>
        </w:rPr>
        <w:t>«2)</w:t>
      </w:r>
      <w:r w:rsidRPr="00B03F67">
        <w:rPr>
          <w:rFonts w:ascii="Arial" w:hAnsi="Arial" w:cs="Arial"/>
          <w:iCs/>
          <w:sz w:val="24"/>
          <w:szCs w:val="24"/>
        </w:rPr>
        <w:t xml:space="preserve">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xml:space="preserve">- в пункте 2 слово «только» исключить; </w:t>
      </w:r>
    </w:p>
    <w:p w:rsidR="00B03F67" w:rsidRPr="00B03F67" w:rsidRDefault="00B03F67" w:rsidP="00B03F67">
      <w:pPr>
        <w:ind w:firstLine="709"/>
        <w:jc w:val="both"/>
        <w:rPr>
          <w:rFonts w:ascii="Arial" w:hAnsi="Arial" w:cs="Arial"/>
          <w:sz w:val="24"/>
          <w:szCs w:val="24"/>
        </w:rPr>
      </w:pPr>
      <w:r w:rsidRPr="00B03F67">
        <w:rPr>
          <w:rFonts w:ascii="Arial" w:hAnsi="Arial" w:cs="Arial"/>
          <w:sz w:val="24"/>
          <w:szCs w:val="24"/>
        </w:rPr>
        <w:t>1.6. в пункте 1 статьи 10 слово «наделяются</w:t>
      </w:r>
      <w:r w:rsidRPr="00B03F67">
        <w:rPr>
          <w:rFonts w:ascii="Arial" w:hAnsi="Arial" w:cs="Arial"/>
          <w:iCs/>
          <w:sz w:val="24"/>
          <w:szCs w:val="24"/>
        </w:rPr>
        <w:t xml:space="preserve">» </w:t>
      </w:r>
      <w:r w:rsidRPr="00B03F67">
        <w:rPr>
          <w:rFonts w:ascii="Arial" w:hAnsi="Arial" w:cs="Arial"/>
          <w:sz w:val="24"/>
          <w:szCs w:val="24"/>
        </w:rPr>
        <w:t>заменить словом «обладают»;</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1.7. подпункт 2.8 пункта 2 статьи 15 изложить в следующей редакции:</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xml:space="preserve">«2.8. </w:t>
      </w:r>
      <w:r w:rsidRPr="00B03F67">
        <w:rPr>
          <w:rFonts w:ascii="Arial" w:hAnsi="Arial" w:cs="Arial"/>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03F67">
        <w:rPr>
          <w:rFonts w:ascii="Arial" w:hAnsi="Arial" w:cs="Arial"/>
          <w:sz w:val="24"/>
          <w:szCs w:val="24"/>
        </w:rPr>
        <w:t>»;</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1.8. в статье 21:</w:t>
      </w:r>
    </w:p>
    <w:p w:rsidR="00B03F67" w:rsidRPr="00B03F67" w:rsidRDefault="00B03F67" w:rsidP="00B03F67">
      <w:pPr>
        <w:ind w:firstLine="709"/>
        <w:jc w:val="both"/>
        <w:rPr>
          <w:rFonts w:ascii="Arial" w:hAnsi="Arial" w:cs="Arial"/>
          <w:sz w:val="24"/>
          <w:szCs w:val="24"/>
        </w:rPr>
      </w:pPr>
      <w:r w:rsidRPr="00B03F67">
        <w:rPr>
          <w:rFonts w:ascii="Arial" w:hAnsi="Arial" w:cs="Arial"/>
          <w:sz w:val="24"/>
          <w:szCs w:val="24"/>
        </w:rPr>
        <w:t>- в пункте 1 слово «состава</w:t>
      </w:r>
      <w:r w:rsidRPr="00B03F67">
        <w:rPr>
          <w:rFonts w:ascii="Arial" w:hAnsi="Arial" w:cs="Arial"/>
          <w:iCs/>
          <w:sz w:val="24"/>
          <w:szCs w:val="24"/>
        </w:rPr>
        <w:t xml:space="preserve">» </w:t>
      </w:r>
      <w:r w:rsidRPr="00B03F67">
        <w:rPr>
          <w:rFonts w:ascii="Arial" w:hAnsi="Arial" w:cs="Arial"/>
          <w:sz w:val="24"/>
          <w:szCs w:val="24"/>
        </w:rPr>
        <w:t>заменить словом «созыва»;</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в пункте 2:</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подпункт 1 после слов «доводит до сведения» дополнить словами «главы сельсовета,»;</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подпункт 2 после слов «в том числе по требованию» дополнить словами «главы сельсовета,»;</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в подпункте 7 слова «и является распорядителем по этим счетам» исключить;</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1.9. пункт 1 статьи 23 дополнить подпунктом 1.11 следующего содержания:</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«1.11. установление порядка ведения перечня видов муниципального контроля и органов местного самоуправления, уполномоченных на их осуществление.»;</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1.10. в статье 24:</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пункт 2 дополнить абзацем следующего содержания:</w:t>
      </w:r>
    </w:p>
    <w:p w:rsidR="00B03F67" w:rsidRPr="00B03F67" w:rsidRDefault="00B03F67" w:rsidP="00B03F67">
      <w:pPr>
        <w:tabs>
          <w:tab w:val="num" w:pos="780"/>
        </w:tabs>
        <w:ind w:firstLine="709"/>
        <w:jc w:val="both"/>
        <w:rPr>
          <w:rFonts w:ascii="Arial" w:hAnsi="Arial" w:cs="Arial"/>
          <w:iCs/>
          <w:sz w:val="24"/>
          <w:szCs w:val="24"/>
        </w:rPr>
      </w:pPr>
      <w:r w:rsidRPr="00B03F67">
        <w:rPr>
          <w:rFonts w:ascii="Arial" w:hAnsi="Arial" w:cs="Arial"/>
          <w:sz w:val="24"/>
          <w:szCs w:val="24"/>
        </w:rPr>
        <w:t xml:space="preserve">«Вновь избранный Совет собирается на первое заседание в течение </w:t>
      </w:r>
      <w:r w:rsidR="00667AAF">
        <w:rPr>
          <w:rFonts w:ascii="Arial" w:hAnsi="Arial" w:cs="Arial"/>
          <w:sz w:val="24"/>
          <w:szCs w:val="24"/>
        </w:rPr>
        <w:t xml:space="preserve">десяти </w:t>
      </w:r>
      <w:r w:rsidRPr="00B03F67">
        <w:rPr>
          <w:rFonts w:ascii="Arial" w:hAnsi="Arial" w:cs="Arial"/>
          <w:sz w:val="24"/>
          <w:szCs w:val="24"/>
        </w:rPr>
        <w:t>дней со дня избрания Совета в правомочном составе.</w:t>
      </w:r>
      <w:r w:rsidRPr="00B03F67">
        <w:rPr>
          <w:rFonts w:ascii="Arial" w:hAnsi="Arial" w:cs="Arial"/>
          <w:iCs/>
          <w:sz w:val="24"/>
          <w:szCs w:val="24"/>
        </w:rPr>
        <w:t>»;</w:t>
      </w:r>
    </w:p>
    <w:p w:rsidR="00B03F67" w:rsidRPr="00B03F67" w:rsidRDefault="00B03F67" w:rsidP="00B03F67">
      <w:pPr>
        <w:ind w:firstLine="709"/>
        <w:jc w:val="both"/>
        <w:rPr>
          <w:rFonts w:ascii="Arial" w:hAnsi="Arial" w:cs="Arial"/>
          <w:sz w:val="24"/>
          <w:szCs w:val="24"/>
        </w:rPr>
      </w:pPr>
      <w:r w:rsidRPr="00B03F67">
        <w:rPr>
          <w:rFonts w:ascii="Arial" w:hAnsi="Arial" w:cs="Arial"/>
          <w:sz w:val="24"/>
          <w:szCs w:val="24"/>
        </w:rPr>
        <w:t>- в пункт 3 слова «не менее 1/3</w:t>
      </w:r>
      <w:r w:rsidRPr="00B03F67">
        <w:rPr>
          <w:rFonts w:ascii="Arial" w:hAnsi="Arial" w:cs="Arial"/>
          <w:iCs/>
          <w:sz w:val="24"/>
          <w:szCs w:val="24"/>
        </w:rPr>
        <w:t xml:space="preserve">» </w:t>
      </w:r>
      <w:r w:rsidRPr="00B03F67">
        <w:rPr>
          <w:rFonts w:ascii="Arial" w:hAnsi="Arial" w:cs="Arial"/>
          <w:sz w:val="24"/>
          <w:szCs w:val="24"/>
        </w:rPr>
        <w:t>заменить словами «не менее 1/3 депутатов»;</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1.11. в статье 26:</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в пункте 2 слово «администрации» исключить;</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в пункте 3 слово «администрации» заменить словом «сельсовета»;</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1.12. подпункт 1.7 пункта 1 статьи 29 изложить в следующей редакции:</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lastRenderedPageBreak/>
        <w:t>1.13. в пункте 1 статьи 32:</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дополнить подпунктом 1.3 следующего содержания:</w:t>
      </w:r>
    </w:p>
    <w:p w:rsidR="00C55EF1" w:rsidRPr="00B03F67" w:rsidRDefault="00B03F67" w:rsidP="00B03F67">
      <w:pPr>
        <w:ind w:firstLine="709"/>
        <w:jc w:val="both"/>
        <w:rPr>
          <w:rFonts w:ascii="Arial" w:hAnsi="Arial" w:cs="Arial"/>
          <w:sz w:val="24"/>
          <w:szCs w:val="24"/>
        </w:rPr>
      </w:pPr>
      <w:r w:rsidRPr="00B03F67">
        <w:rPr>
          <w:rFonts w:ascii="Arial" w:hAnsi="Arial" w:cs="Arial"/>
          <w:sz w:val="24"/>
          <w:szCs w:val="24"/>
        </w:rPr>
        <w:t>«1.3. разрабатывает стратегию социально-экономического развития п</w:t>
      </w:r>
      <w:r>
        <w:rPr>
          <w:rFonts w:ascii="Arial" w:hAnsi="Arial" w:cs="Arial"/>
          <w:sz w:val="24"/>
          <w:szCs w:val="24"/>
        </w:rPr>
        <w:t>оселения;»;</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 подпункт 1.13 исключить;</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1.14. статью 32.1 изложить в следующей редакции:</w:t>
      </w:r>
    </w:p>
    <w:p w:rsidR="00C55EF1" w:rsidRPr="00B03F67" w:rsidRDefault="00C55EF1" w:rsidP="00C55EF1">
      <w:pPr>
        <w:autoSpaceDE w:val="0"/>
        <w:autoSpaceDN w:val="0"/>
        <w:adjustRightInd w:val="0"/>
        <w:ind w:firstLine="709"/>
        <w:jc w:val="both"/>
        <w:outlineLvl w:val="1"/>
        <w:rPr>
          <w:rFonts w:ascii="Arial" w:hAnsi="Arial" w:cs="Arial"/>
          <w:sz w:val="24"/>
          <w:szCs w:val="24"/>
        </w:rPr>
      </w:pPr>
      <w:r w:rsidRPr="00B03F67">
        <w:rPr>
          <w:rFonts w:ascii="Arial" w:hAnsi="Arial" w:cs="Arial"/>
          <w:sz w:val="24"/>
          <w:szCs w:val="24"/>
        </w:rPr>
        <w:t>«Статья 32.1. Муниципальный контроль</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w:t>
      </w:r>
      <w:r w:rsidR="00C942DD">
        <w:rPr>
          <w:rFonts w:ascii="Arial" w:hAnsi="Arial" w:cs="Arial"/>
          <w:sz w:val="24"/>
          <w:szCs w:val="24"/>
        </w:rPr>
        <w:t>сельским Советом депутатов</w:t>
      </w:r>
      <w:r w:rsidRPr="00B03F67">
        <w:rPr>
          <w:rFonts w:ascii="Arial" w:hAnsi="Arial" w:cs="Arial"/>
          <w:sz w:val="24"/>
          <w:szCs w:val="24"/>
        </w:rPr>
        <w:t xml:space="preserve"> </w:t>
      </w:r>
      <w:r w:rsidR="00C942DD">
        <w:rPr>
          <w:rFonts w:ascii="Arial" w:hAnsi="Arial" w:cs="Arial"/>
          <w:sz w:val="24"/>
          <w:szCs w:val="24"/>
        </w:rPr>
        <w:t>Устюгского сельсовета</w:t>
      </w:r>
      <w:r w:rsidRPr="00B03F67">
        <w:rPr>
          <w:rFonts w:ascii="Arial" w:hAnsi="Arial" w:cs="Arial"/>
          <w:sz w:val="24"/>
          <w:szCs w:val="24"/>
        </w:rPr>
        <w:t>.»;</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 xml:space="preserve">1.15. в статье 37: </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 пункты 2, 3 изложить в следующей редакции:</w:t>
      </w:r>
    </w:p>
    <w:p w:rsidR="00C55EF1" w:rsidRPr="00B03F67" w:rsidRDefault="00C55EF1" w:rsidP="00C55EF1">
      <w:pPr>
        <w:autoSpaceDE w:val="0"/>
        <w:autoSpaceDN w:val="0"/>
        <w:adjustRightInd w:val="0"/>
        <w:ind w:firstLine="709"/>
        <w:jc w:val="both"/>
        <w:rPr>
          <w:rFonts w:ascii="Arial" w:hAnsi="Arial" w:cs="Arial"/>
          <w:bCs/>
          <w:sz w:val="24"/>
          <w:szCs w:val="24"/>
        </w:rPr>
      </w:pPr>
      <w:r w:rsidRPr="00B03F67">
        <w:rPr>
          <w:rFonts w:ascii="Arial" w:hAnsi="Arial" w:cs="Arial"/>
          <w:sz w:val="24"/>
          <w:szCs w:val="24"/>
        </w:rPr>
        <w:t>«2</w:t>
      </w:r>
      <w:r w:rsidRPr="00B03F67">
        <w:rPr>
          <w:rFonts w:ascii="Arial" w:hAnsi="Arial" w:cs="Arial"/>
          <w:bCs/>
          <w:sz w:val="24"/>
          <w:szCs w:val="24"/>
        </w:rPr>
        <w:t>.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xml:space="preserve">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w:t>
      </w:r>
      <w:r w:rsidR="00FC4234" w:rsidRPr="00B03F67">
        <w:rPr>
          <w:rFonts w:ascii="Arial" w:hAnsi="Arial" w:cs="Arial"/>
          <w:sz w:val="24"/>
          <w:szCs w:val="24"/>
        </w:rPr>
        <w:t>половины,</w:t>
      </w:r>
      <w:r w:rsidRPr="00B03F67">
        <w:rPr>
          <w:rFonts w:ascii="Arial" w:hAnsi="Arial" w:cs="Arial"/>
          <w:sz w:val="24"/>
          <w:szCs w:val="24"/>
        </w:rPr>
        <w:t xml:space="preserve"> принявших участие в голосовании жителей сельсовета или части сельсовета.»;</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 предложение первое пункта 4 дополнить словами «,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1.16. пункты 3, 4 статьи 39 изложить в следующей редакции:</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xml:space="preserve">«3. Порядок организации и проведения публичных слушаний определяется нормативными правовыми актами </w:t>
      </w:r>
      <w:r w:rsidR="00C942DD">
        <w:rPr>
          <w:rFonts w:ascii="Arial" w:hAnsi="Arial" w:cs="Arial"/>
          <w:sz w:val="24"/>
          <w:szCs w:val="24"/>
        </w:rPr>
        <w:t>Устюгским сельским Советом депутатов</w:t>
      </w:r>
      <w:r w:rsidRPr="00B03F67">
        <w:rPr>
          <w:rFonts w:ascii="Arial" w:hAnsi="Arial" w:cs="Arial"/>
          <w:sz w:val="24"/>
          <w:szCs w:val="24"/>
        </w:rPr>
        <w:t xml:space="preserve">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1.17. подпункт 1 пункта 1 статьи 42.1 после слов «границ сельсовета» дополнить словами «(муниципального района)»;</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1.18. в пункте 1 статьи 46 слова «могут проводиться» заменить словом «проводятся»;</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1.19. предложение второе пункта 4 статьи 48 изложить в следующей редакции:</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w:t>
      </w:r>
      <w:r w:rsidR="00FC4234" w:rsidRPr="00B03F67">
        <w:rPr>
          <w:rFonts w:ascii="Arial" w:hAnsi="Arial" w:cs="Arial"/>
          <w:sz w:val="24"/>
          <w:szCs w:val="24"/>
        </w:rPr>
        <w:t>косвенных ограничений,</w:t>
      </w:r>
      <w:r w:rsidRPr="00B03F67">
        <w:rPr>
          <w:rFonts w:ascii="Arial" w:hAnsi="Arial" w:cs="Arial"/>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w:t>
      </w:r>
      <w:r w:rsidRPr="00B03F67">
        <w:rPr>
          <w:rFonts w:ascii="Arial" w:hAnsi="Arial" w:cs="Arial"/>
          <w:sz w:val="24"/>
          <w:szCs w:val="24"/>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55EF1" w:rsidRPr="00B03F67" w:rsidRDefault="00C55EF1" w:rsidP="00C55EF1">
      <w:pPr>
        <w:tabs>
          <w:tab w:val="left" w:pos="3135"/>
        </w:tabs>
        <w:autoSpaceDE w:val="0"/>
        <w:autoSpaceDN w:val="0"/>
        <w:adjustRightInd w:val="0"/>
        <w:ind w:firstLine="709"/>
        <w:jc w:val="both"/>
        <w:rPr>
          <w:rFonts w:ascii="Arial" w:hAnsi="Arial" w:cs="Arial"/>
          <w:sz w:val="24"/>
          <w:szCs w:val="24"/>
        </w:rPr>
      </w:pPr>
      <w:r w:rsidRPr="00B03F67">
        <w:rPr>
          <w:rFonts w:ascii="Arial" w:hAnsi="Arial" w:cs="Arial"/>
          <w:sz w:val="24"/>
          <w:szCs w:val="24"/>
        </w:rPr>
        <w:t>1.20. пункт 1 статьи 51.1 дополнить подпунктом 1.9 следующего содержания:</w:t>
      </w:r>
    </w:p>
    <w:p w:rsidR="00C55EF1" w:rsidRPr="00B03F67" w:rsidRDefault="00C55EF1" w:rsidP="00C55EF1">
      <w:pPr>
        <w:autoSpaceDE w:val="0"/>
        <w:autoSpaceDN w:val="0"/>
        <w:adjustRightInd w:val="0"/>
        <w:ind w:firstLine="709"/>
        <w:jc w:val="both"/>
        <w:rPr>
          <w:rFonts w:ascii="Arial" w:hAnsi="Arial" w:cs="Arial"/>
          <w:bCs/>
          <w:iCs/>
          <w:sz w:val="24"/>
          <w:szCs w:val="24"/>
        </w:rPr>
      </w:pPr>
      <w:r w:rsidRPr="00B03F67">
        <w:rPr>
          <w:rFonts w:ascii="Arial" w:hAnsi="Arial" w:cs="Arial"/>
          <w:bCs/>
          <w:iCs/>
          <w:sz w:val="24"/>
          <w:szCs w:val="24"/>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r w:rsidRPr="00B03F67">
        <w:rPr>
          <w:rFonts w:ascii="Arial" w:hAnsi="Arial" w:cs="Arial"/>
          <w:sz w:val="24"/>
          <w:szCs w:val="24"/>
        </w:rPr>
        <w:t>.»;</w:t>
      </w:r>
    </w:p>
    <w:p w:rsidR="00C55EF1" w:rsidRPr="00B03F67" w:rsidRDefault="00C55EF1" w:rsidP="00C55EF1">
      <w:pPr>
        <w:tabs>
          <w:tab w:val="left" w:pos="3135"/>
        </w:tabs>
        <w:autoSpaceDE w:val="0"/>
        <w:autoSpaceDN w:val="0"/>
        <w:adjustRightInd w:val="0"/>
        <w:ind w:firstLine="709"/>
        <w:jc w:val="both"/>
        <w:rPr>
          <w:rFonts w:ascii="Arial" w:hAnsi="Arial" w:cs="Arial"/>
          <w:sz w:val="24"/>
          <w:szCs w:val="24"/>
        </w:rPr>
      </w:pPr>
      <w:r w:rsidRPr="00B03F67">
        <w:rPr>
          <w:rFonts w:ascii="Arial" w:hAnsi="Arial" w:cs="Arial"/>
          <w:sz w:val="24"/>
          <w:szCs w:val="24"/>
        </w:rPr>
        <w:t>1.21. статью 51.2 дополнить пунктом 7.1 следующего содержания:</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«7.1.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C55EF1" w:rsidRPr="00B03F67" w:rsidRDefault="00C55EF1" w:rsidP="00C55EF1">
      <w:pPr>
        <w:tabs>
          <w:tab w:val="left" w:pos="3135"/>
        </w:tabs>
        <w:autoSpaceDE w:val="0"/>
        <w:autoSpaceDN w:val="0"/>
        <w:adjustRightInd w:val="0"/>
        <w:ind w:firstLine="709"/>
        <w:jc w:val="both"/>
        <w:rPr>
          <w:rFonts w:ascii="Arial" w:hAnsi="Arial" w:cs="Arial"/>
          <w:sz w:val="24"/>
          <w:szCs w:val="24"/>
        </w:rPr>
      </w:pPr>
      <w:r w:rsidRPr="00B03F67">
        <w:rPr>
          <w:rFonts w:ascii="Arial" w:hAnsi="Arial" w:cs="Arial"/>
          <w:sz w:val="24"/>
          <w:szCs w:val="24"/>
        </w:rPr>
        <w:t>1.22. пункт 1 статьи 51.3 дополнить подпунктами 5, 6 следующего содержания:</w:t>
      </w:r>
    </w:p>
    <w:p w:rsidR="00C55EF1" w:rsidRPr="00B03F67" w:rsidRDefault="00C55EF1" w:rsidP="00C55EF1">
      <w:pPr>
        <w:pStyle w:val="ConsPlusNormal"/>
        <w:ind w:firstLine="709"/>
        <w:jc w:val="both"/>
        <w:rPr>
          <w:rFonts w:ascii="Arial" w:hAnsi="Arial" w:cs="Arial"/>
          <w:sz w:val="24"/>
          <w:szCs w:val="24"/>
        </w:rPr>
      </w:pPr>
      <w:r w:rsidRPr="00B03F67">
        <w:rPr>
          <w:rFonts w:ascii="Arial" w:hAnsi="Arial" w:cs="Arial"/>
          <w:sz w:val="24"/>
          <w:szCs w:val="24"/>
        </w:rPr>
        <w:t>«5) возмещение расходов, связанных со служебной командировкой, а также с дополнительным профессиональным образованием;</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C55EF1" w:rsidRPr="00B03F67" w:rsidRDefault="00C55EF1" w:rsidP="00C55EF1">
      <w:pPr>
        <w:pStyle w:val="ConsPlusNormal"/>
        <w:ind w:firstLine="709"/>
        <w:jc w:val="both"/>
        <w:rPr>
          <w:rFonts w:ascii="Arial" w:hAnsi="Arial" w:cs="Arial"/>
          <w:sz w:val="24"/>
          <w:szCs w:val="24"/>
        </w:rPr>
      </w:pPr>
      <w:r w:rsidRPr="00B03F67">
        <w:rPr>
          <w:rFonts w:ascii="Arial" w:hAnsi="Arial" w:cs="Arial"/>
          <w:sz w:val="24"/>
          <w:szCs w:val="24"/>
        </w:rPr>
        <w:t>6) дополнительное профессиональное образование с сохранением на этот период замещаемой должности.»;</w:t>
      </w:r>
    </w:p>
    <w:p w:rsidR="00C55EF1" w:rsidRPr="00B03F67" w:rsidRDefault="00C55EF1" w:rsidP="00C55EF1">
      <w:pPr>
        <w:pStyle w:val="af3"/>
        <w:tabs>
          <w:tab w:val="left" w:pos="1276"/>
        </w:tabs>
        <w:spacing w:after="0" w:line="240" w:lineRule="auto"/>
        <w:ind w:left="0" w:firstLine="709"/>
        <w:jc w:val="both"/>
        <w:rPr>
          <w:rFonts w:ascii="Arial" w:hAnsi="Arial" w:cs="Arial"/>
          <w:sz w:val="24"/>
          <w:szCs w:val="24"/>
        </w:rPr>
      </w:pPr>
      <w:r w:rsidRPr="00B03F67">
        <w:rPr>
          <w:rFonts w:ascii="Arial" w:hAnsi="Arial" w:cs="Arial"/>
          <w:sz w:val="24"/>
          <w:szCs w:val="24"/>
        </w:rPr>
        <w:t>1.23. абзац второй пункта 1 статьи 64 изложить в следующей редакции:</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w:t>
      </w:r>
      <w:r w:rsidRPr="00B03F67">
        <w:rPr>
          <w:rFonts w:ascii="Arial" w:hAnsi="Arial" w:cs="Arial"/>
          <w:iCs/>
          <w:sz w:val="24"/>
          <w:szCs w:val="24"/>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B03F67">
        <w:rPr>
          <w:rFonts w:ascii="Arial" w:hAnsi="Arial" w:cs="Arial"/>
          <w:sz w:val="24"/>
          <w:szCs w:val="24"/>
        </w:rPr>
        <w:t>.».</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xml:space="preserve">2. Контроль за исполнением настоящего Решения возложить </w:t>
      </w:r>
      <w:r w:rsidR="00FC4234" w:rsidRPr="00FC4234">
        <w:rPr>
          <w:rFonts w:ascii="Arial" w:hAnsi="Arial" w:cs="Arial"/>
          <w:sz w:val="24"/>
          <w:szCs w:val="24"/>
        </w:rPr>
        <w:t>на председателя Устюгского сельского Совета депутатов Е.Н. Мазурова.</w:t>
      </w:r>
    </w:p>
    <w:p w:rsidR="00C55EF1" w:rsidRPr="00B03F67" w:rsidRDefault="00C55EF1" w:rsidP="00C55EF1">
      <w:pPr>
        <w:tabs>
          <w:tab w:val="left" w:pos="1134"/>
          <w:tab w:val="left" w:pos="1276"/>
        </w:tabs>
        <w:ind w:firstLine="709"/>
        <w:contextualSpacing/>
        <w:jc w:val="both"/>
        <w:rPr>
          <w:rFonts w:ascii="Arial" w:hAnsi="Arial" w:cs="Arial"/>
          <w:sz w:val="24"/>
          <w:szCs w:val="24"/>
        </w:rPr>
      </w:pPr>
      <w:r w:rsidRPr="00B03F67">
        <w:rPr>
          <w:rFonts w:ascii="Arial" w:hAnsi="Arial" w:cs="Arial"/>
          <w:sz w:val="24"/>
          <w:szCs w:val="24"/>
        </w:rPr>
        <w:t xml:space="preserve">3. Глава Устюгского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B03F67">
        <w:rPr>
          <w:rFonts w:ascii="Arial" w:hAnsi="Arial" w:cs="Arial"/>
          <w:iCs/>
          <w:sz w:val="24"/>
          <w:szCs w:val="24"/>
        </w:rPr>
        <w:t>уведомления о включении сведений о настоящем решении в государственный реестр уставов муниципальных образований Красноярского края</w:t>
      </w:r>
      <w:r w:rsidRPr="00B03F67">
        <w:rPr>
          <w:rFonts w:ascii="Arial" w:hAnsi="Arial" w:cs="Arial"/>
          <w:sz w:val="24"/>
          <w:szCs w:val="24"/>
        </w:rPr>
        <w:t>.</w:t>
      </w:r>
    </w:p>
    <w:p w:rsidR="00F3302D" w:rsidRPr="009F6EE5" w:rsidRDefault="00C55EF1" w:rsidP="00FC4234">
      <w:pPr>
        <w:autoSpaceDE w:val="0"/>
        <w:autoSpaceDN w:val="0"/>
        <w:adjustRightInd w:val="0"/>
        <w:ind w:firstLine="709"/>
        <w:jc w:val="both"/>
        <w:rPr>
          <w:rFonts w:ascii="Arial" w:hAnsi="Arial" w:cs="Arial"/>
          <w:sz w:val="24"/>
          <w:szCs w:val="24"/>
        </w:rPr>
      </w:pPr>
      <w:r w:rsidRPr="00B03F67">
        <w:rPr>
          <w:rFonts w:ascii="Arial" w:hAnsi="Arial" w:cs="Arial"/>
          <w:sz w:val="24"/>
          <w:szCs w:val="24"/>
        </w:rPr>
        <w:t xml:space="preserve">4. </w:t>
      </w:r>
      <w:r w:rsidR="00FC4234">
        <w:rPr>
          <w:rFonts w:ascii="Arial" w:hAnsi="Arial" w:cs="Arial"/>
          <w:sz w:val="24"/>
          <w:szCs w:val="24"/>
        </w:rPr>
        <w:t xml:space="preserve"> </w:t>
      </w:r>
      <w:r w:rsidR="00F3302D" w:rsidRPr="009F6EE5">
        <w:rPr>
          <w:rFonts w:ascii="Arial" w:hAnsi="Arial" w:cs="Arial"/>
          <w:sz w:val="24"/>
          <w:szCs w:val="24"/>
        </w:rPr>
        <w:t>Настоящее Решение о внесении изменений в Устав Устюгского сельсовета Емельяновского района Красноярского края вступает в силу в день, следующий за днем официального опубликования (обнародования)</w:t>
      </w:r>
      <w:r w:rsidR="000B3C5C" w:rsidRPr="009F6EE5">
        <w:rPr>
          <w:rFonts w:ascii="Arial" w:hAnsi="Arial" w:cs="Arial"/>
          <w:sz w:val="24"/>
          <w:szCs w:val="24"/>
        </w:rPr>
        <w:t xml:space="preserve"> в газете «Емельяновские веси», на официальном сайте Устюгского сельсовета (адрес сайта: http://www. adm-ustug.ru)</w:t>
      </w:r>
      <w:r w:rsidR="00F3302D" w:rsidRPr="009F6EE5">
        <w:rPr>
          <w:rFonts w:ascii="Arial" w:hAnsi="Arial" w:cs="Arial"/>
          <w:sz w:val="24"/>
          <w:szCs w:val="24"/>
        </w:rPr>
        <w:t xml:space="preserve">. </w:t>
      </w:r>
    </w:p>
    <w:p w:rsidR="00F3302D" w:rsidRPr="009F6EE5" w:rsidRDefault="00F3302D" w:rsidP="00F3302D">
      <w:pPr>
        <w:tabs>
          <w:tab w:val="left" w:pos="708"/>
        </w:tabs>
        <w:suppressAutoHyphens w:val="0"/>
        <w:autoSpaceDE w:val="0"/>
        <w:autoSpaceDN w:val="0"/>
        <w:adjustRightInd w:val="0"/>
        <w:jc w:val="both"/>
        <w:rPr>
          <w:rFonts w:ascii="Arial" w:hAnsi="Arial" w:cs="Arial"/>
          <w:sz w:val="24"/>
          <w:szCs w:val="24"/>
        </w:rPr>
      </w:pPr>
    </w:p>
    <w:p w:rsidR="009862A3" w:rsidRPr="009F6EE5" w:rsidRDefault="009862A3" w:rsidP="005D0173">
      <w:pPr>
        <w:pBdr>
          <w:bar w:val="single" w:sz="4" w:color="auto"/>
        </w:pBdr>
        <w:ind w:firstLine="709"/>
        <w:jc w:val="both"/>
        <w:rPr>
          <w:rFonts w:ascii="Arial" w:hAnsi="Arial" w:cs="Arial"/>
          <w:sz w:val="24"/>
          <w:szCs w:val="24"/>
          <w:lang w:eastAsia="en-US"/>
        </w:rPr>
      </w:pPr>
    </w:p>
    <w:p w:rsidR="009862A3" w:rsidRPr="009F6EE5" w:rsidRDefault="009862A3" w:rsidP="005D0173">
      <w:pPr>
        <w:pBdr>
          <w:bar w:val="single" w:sz="4" w:color="auto"/>
        </w:pBdr>
        <w:ind w:firstLine="709"/>
        <w:jc w:val="both"/>
        <w:rPr>
          <w:rFonts w:ascii="Arial" w:hAnsi="Arial" w:cs="Arial"/>
          <w:sz w:val="24"/>
          <w:szCs w:val="24"/>
          <w:lang w:eastAsia="en-US"/>
        </w:rPr>
      </w:pPr>
    </w:p>
    <w:p w:rsidR="00FC4234" w:rsidRDefault="009862A3" w:rsidP="009862A3">
      <w:pPr>
        <w:pBdr>
          <w:bar w:val="single" w:sz="4" w:color="auto"/>
        </w:pBdr>
        <w:jc w:val="both"/>
        <w:rPr>
          <w:rFonts w:ascii="Arial" w:hAnsi="Arial" w:cs="Arial"/>
          <w:sz w:val="24"/>
          <w:szCs w:val="24"/>
          <w:lang w:eastAsia="en-US"/>
        </w:rPr>
      </w:pPr>
      <w:r w:rsidRPr="009F6EE5">
        <w:rPr>
          <w:rFonts w:ascii="Arial" w:hAnsi="Arial" w:cs="Arial"/>
          <w:sz w:val="24"/>
          <w:szCs w:val="24"/>
          <w:lang w:eastAsia="en-US"/>
        </w:rPr>
        <w:t>Председатель Устюгск</w:t>
      </w:r>
      <w:r w:rsidR="000B3C5C" w:rsidRPr="009F6EE5">
        <w:rPr>
          <w:rFonts w:ascii="Arial" w:hAnsi="Arial" w:cs="Arial"/>
          <w:sz w:val="24"/>
          <w:szCs w:val="24"/>
          <w:lang w:eastAsia="en-US"/>
        </w:rPr>
        <w:t xml:space="preserve">ого сельского                  </w:t>
      </w:r>
      <w:r w:rsidRPr="009F6EE5">
        <w:rPr>
          <w:rFonts w:ascii="Arial" w:hAnsi="Arial" w:cs="Arial"/>
          <w:sz w:val="24"/>
          <w:szCs w:val="24"/>
          <w:lang w:eastAsia="en-US"/>
        </w:rPr>
        <w:t xml:space="preserve">Глава Устюгского сельсовета </w:t>
      </w:r>
    </w:p>
    <w:p w:rsidR="000B3C5C" w:rsidRPr="009F6EE5" w:rsidRDefault="009D2D7F" w:rsidP="009862A3">
      <w:pPr>
        <w:pBdr>
          <w:bar w:val="single" w:sz="4" w:color="auto"/>
        </w:pBdr>
        <w:jc w:val="both"/>
        <w:rPr>
          <w:rFonts w:ascii="Arial" w:hAnsi="Arial" w:cs="Arial"/>
          <w:sz w:val="24"/>
          <w:szCs w:val="24"/>
          <w:lang w:eastAsia="en-US"/>
        </w:rPr>
      </w:pPr>
      <w:r>
        <w:rPr>
          <w:rFonts w:ascii="Arial" w:hAnsi="Arial" w:cs="Arial"/>
          <w:sz w:val="24"/>
          <w:szCs w:val="24"/>
          <w:lang w:eastAsia="en-US"/>
        </w:rPr>
        <w:t xml:space="preserve">Совета </w:t>
      </w:r>
      <w:r w:rsidR="006D6872" w:rsidRPr="009F6EE5">
        <w:rPr>
          <w:rFonts w:ascii="Arial" w:hAnsi="Arial" w:cs="Arial"/>
          <w:sz w:val="24"/>
          <w:szCs w:val="24"/>
          <w:lang w:eastAsia="en-US"/>
        </w:rPr>
        <w:t>депутатов</w:t>
      </w:r>
      <w:r w:rsidR="009862A3" w:rsidRPr="009F6EE5">
        <w:rPr>
          <w:rFonts w:ascii="Arial" w:hAnsi="Arial" w:cs="Arial"/>
          <w:sz w:val="24"/>
          <w:szCs w:val="24"/>
          <w:lang w:eastAsia="en-US"/>
        </w:rPr>
        <w:t xml:space="preserve">                        </w:t>
      </w:r>
    </w:p>
    <w:p w:rsidR="000B3C5C" w:rsidRPr="009F6EE5" w:rsidRDefault="000B3C5C" w:rsidP="009862A3">
      <w:pPr>
        <w:pBdr>
          <w:bar w:val="single" w:sz="4" w:color="auto"/>
        </w:pBdr>
        <w:jc w:val="both"/>
        <w:rPr>
          <w:rFonts w:ascii="Arial" w:hAnsi="Arial" w:cs="Arial"/>
          <w:sz w:val="24"/>
          <w:szCs w:val="24"/>
          <w:lang w:eastAsia="en-US"/>
        </w:rPr>
      </w:pPr>
    </w:p>
    <w:p w:rsidR="007D4CC9" w:rsidRPr="009F6EE5" w:rsidRDefault="009862A3" w:rsidP="009862A3">
      <w:pPr>
        <w:pBdr>
          <w:bar w:val="single" w:sz="4" w:color="auto"/>
        </w:pBdr>
        <w:jc w:val="both"/>
        <w:rPr>
          <w:rFonts w:ascii="Arial" w:hAnsi="Arial" w:cs="Arial"/>
          <w:sz w:val="24"/>
          <w:szCs w:val="24"/>
          <w:lang w:eastAsia="en-US"/>
        </w:rPr>
      </w:pPr>
      <w:r w:rsidRPr="009F6EE5">
        <w:rPr>
          <w:rFonts w:ascii="Arial" w:hAnsi="Arial" w:cs="Arial"/>
          <w:sz w:val="24"/>
          <w:szCs w:val="24"/>
          <w:lang w:eastAsia="en-US"/>
        </w:rPr>
        <w:t xml:space="preserve"> Е.Н. Мазуров                                                          </w:t>
      </w:r>
      <w:r w:rsidR="00A33434" w:rsidRPr="009F6EE5">
        <w:rPr>
          <w:rFonts w:ascii="Arial" w:hAnsi="Arial" w:cs="Arial"/>
          <w:sz w:val="24"/>
          <w:szCs w:val="24"/>
          <w:lang w:eastAsia="en-US"/>
        </w:rPr>
        <w:t xml:space="preserve">     </w:t>
      </w:r>
      <w:r w:rsidR="000B3C5C" w:rsidRPr="009F6EE5">
        <w:rPr>
          <w:rFonts w:ascii="Arial" w:hAnsi="Arial" w:cs="Arial"/>
          <w:sz w:val="24"/>
          <w:szCs w:val="24"/>
          <w:lang w:eastAsia="en-US"/>
        </w:rPr>
        <w:t xml:space="preserve">   </w:t>
      </w:r>
      <w:r w:rsidR="00A33434" w:rsidRPr="009F6EE5">
        <w:rPr>
          <w:rFonts w:ascii="Arial" w:hAnsi="Arial" w:cs="Arial"/>
          <w:sz w:val="24"/>
          <w:szCs w:val="24"/>
          <w:lang w:eastAsia="en-US"/>
        </w:rPr>
        <w:t xml:space="preserve"> </w:t>
      </w:r>
      <w:r w:rsidRPr="009F6EE5">
        <w:rPr>
          <w:rFonts w:ascii="Arial" w:hAnsi="Arial" w:cs="Arial"/>
          <w:sz w:val="24"/>
          <w:szCs w:val="24"/>
          <w:lang w:eastAsia="en-US"/>
        </w:rPr>
        <w:t>В.К. Гесс</w:t>
      </w:r>
    </w:p>
    <w:sectPr w:rsidR="007D4CC9" w:rsidRPr="009F6EE5" w:rsidSect="005D049D">
      <w:footerReference w:type="default" r:id="rId9"/>
      <w:footnotePr>
        <w:pos w:val="beneathText"/>
      </w:footnotePr>
      <w:pgSz w:w="11905" w:h="16837"/>
      <w:pgMar w:top="961" w:right="706" w:bottom="851" w:left="1800" w:header="624"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BDF" w:rsidRDefault="00593BDF" w:rsidP="00D93B6C">
      <w:r>
        <w:separator/>
      </w:r>
    </w:p>
  </w:endnote>
  <w:endnote w:type="continuationSeparator" w:id="0">
    <w:p w:rsidR="00593BDF" w:rsidRDefault="00593BDF" w:rsidP="00D9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583575"/>
      <w:docPartObj>
        <w:docPartGallery w:val="Page Numbers (Bottom of Page)"/>
        <w:docPartUnique/>
      </w:docPartObj>
    </w:sdtPr>
    <w:sdtContent>
      <w:p w:rsidR="005D049D" w:rsidRDefault="005D049D">
        <w:pPr>
          <w:pStyle w:val="ac"/>
          <w:jc w:val="center"/>
        </w:pPr>
        <w:r>
          <w:fldChar w:fldCharType="begin"/>
        </w:r>
        <w:r>
          <w:instrText>PAGE   \* MERGEFORMAT</w:instrText>
        </w:r>
        <w:r>
          <w:fldChar w:fldCharType="separate"/>
        </w:r>
        <w:r w:rsidR="00FE7263" w:rsidRPr="00FE7263">
          <w:rPr>
            <w:noProof/>
            <w:lang w:val="ru-RU"/>
          </w:rPr>
          <w:t>5</w:t>
        </w:r>
        <w:r>
          <w:fldChar w:fldCharType="end"/>
        </w:r>
      </w:p>
    </w:sdtContent>
  </w:sdt>
  <w:p w:rsidR="002C6AC0" w:rsidRDefault="002C6A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BDF" w:rsidRDefault="00593BDF" w:rsidP="00D93B6C">
      <w:r>
        <w:separator/>
      </w:r>
    </w:p>
  </w:footnote>
  <w:footnote w:type="continuationSeparator" w:id="0">
    <w:p w:rsidR="00593BDF" w:rsidRDefault="00593BDF" w:rsidP="00D9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282E07"/>
    <w:multiLevelType w:val="hybridMultilevel"/>
    <w:tmpl w:val="72FEDC20"/>
    <w:lvl w:ilvl="0" w:tplc="90B4BF7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360380"/>
    <w:multiLevelType w:val="hybridMultilevel"/>
    <w:tmpl w:val="D1B2352C"/>
    <w:lvl w:ilvl="0" w:tplc="CDB29C12">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783F4F1F"/>
    <w:multiLevelType w:val="multilevel"/>
    <w:tmpl w:val="361E993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b/>
      </w:rPr>
    </w:lvl>
    <w:lvl w:ilvl="3">
      <w:start w:val="1"/>
      <w:numFmt w:val="decimal"/>
      <w:lvlText w:val="%1.%2.%3.%4."/>
      <w:lvlJc w:val="left"/>
      <w:pPr>
        <w:ind w:left="3402" w:hanging="1275"/>
      </w:pPr>
      <w:rPr>
        <w:rFonts w:hint="default"/>
        <w:b/>
      </w:rPr>
    </w:lvl>
    <w:lvl w:ilvl="4">
      <w:start w:val="1"/>
      <w:numFmt w:val="decimal"/>
      <w:lvlText w:val="%1.%2.%3.%4.%5."/>
      <w:lvlJc w:val="left"/>
      <w:pPr>
        <w:ind w:left="4111" w:hanging="127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A"/>
    <w:rsid w:val="000311B9"/>
    <w:rsid w:val="00041349"/>
    <w:rsid w:val="00052928"/>
    <w:rsid w:val="000B3C5C"/>
    <w:rsid w:val="000B49F3"/>
    <w:rsid w:val="000E013B"/>
    <w:rsid w:val="0016499B"/>
    <w:rsid w:val="00195AEF"/>
    <w:rsid w:val="001A1897"/>
    <w:rsid w:val="001B1F2B"/>
    <w:rsid w:val="001D0440"/>
    <w:rsid w:val="00201123"/>
    <w:rsid w:val="002770C4"/>
    <w:rsid w:val="002C22F8"/>
    <w:rsid w:val="002C6AC0"/>
    <w:rsid w:val="002C739A"/>
    <w:rsid w:val="002C7408"/>
    <w:rsid w:val="003429FC"/>
    <w:rsid w:val="00365418"/>
    <w:rsid w:val="003D5AF5"/>
    <w:rsid w:val="00412C00"/>
    <w:rsid w:val="00464375"/>
    <w:rsid w:val="00474A1F"/>
    <w:rsid w:val="0048093D"/>
    <w:rsid w:val="00487F0B"/>
    <w:rsid w:val="004B6917"/>
    <w:rsid w:val="004D0A79"/>
    <w:rsid w:val="004D28F9"/>
    <w:rsid w:val="004D491B"/>
    <w:rsid w:val="005377F3"/>
    <w:rsid w:val="00545DA4"/>
    <w:rsid w:val="0058208D"/>
    <w:rsid w:val="00593BDF"/>
    <w:rsid w:val="005D0173"/>
    <w:rsid w:val="005D049D"/>
    <w:rsid w:val="005D377C"/>
    <w:rsid w:val="0060208D"/>
    <w:rsid w:val="006034A0"/>
    <w:rsid w:val="00606675"/>
    <w:rsid w:val="00612118"/>
    <w:rsid w:val="00613E18"/>
    <w:rsid w:val="00617A50"/>
    <w:rsid w:val="00636255"/>
    <w:rsid w:val="00655417"/>
    <w:rsid w:val="00657585"/>
    <w:rsid w:val="00667AAF"/>
    <w:rsid w:val="00674DBA"/>
    <w:rsid w:val="006A40F1"/>
    <w:rsid w:val="006D6872"/>
    <w:rsid w:val="00703DF3"/>
    <w:rsid w:val="007418DB"/>
    <w:rsid w:val="007D4CC9"/>
    <w:rsid w:val="0088000A"/>
    <w:rsid w:val="008B054E"/>
    <w:rsid w:val="008E005F"/>
    <w:rsid w:val="008F1F28"/>
    <w:rsid w:val="0090472D"/>
    <w:rsid w:val="009862A3"/>
    <w:rsid w:val="009B514A"/>
    <w:rsid w:val="009C7CC8"/>
    <w:rsid w:val="009D2D7F"/>
    <w:rsid w:val="009E542E"/>
    <w:rsid w:val="009F6EE5"/>
    <w:rsid w:val="00A01FBE"/>
    <w:rsid w:val="00A33434"/>
    <w:rsid w:val="00A520C2"/>
    <w:rsid w:val="00A63F3D"/>
    <w:rsid w:val="00A7358D"/>
    <w:rsid w:val="00A81154"/>
    <w:rsid w:val="00A83292"/>
    <w:rsid w:val="00A84549"/>
    <w:rsid w:val="00AD66F7"/>
    <w:rsid w:val="00B03F67"/>
    <w:rsid w:val="00B34E2F"/>
    <w:rsid w:val="00B529CA"/>
    <w:rsid w:val="00BA7B15"/>
    <w:rsid w:val="00BB3CD2"/>
    <w:rsid w:val="00BC2C64"/>
    <w:rsid w:val="00BC6939"/>
    <w:rsid w:val="00C24BD5"/>
    <w:rsid w:val="00C43EC8"/>
    <w:rsid w:val="00C44D1B"/>
    <w:rsid w:val="00C55EF1"/>
    <w:rsid w:val="00C83AA3"/>
    <w:rsid w:val="00C931C1"/>
    <w:rsid w:val="00C942DD"/>
    <w:rsid w:val="00CD5E1D"/>
    <w:rsid w:val="00CF6B6A"/>
    <w:rsid w:val="00D11A22"/>
    <w:rsid w:val="00D530F6"/>
    <w:rsid w:val="00D55620"/>
    <w:rsid w:val="00D8328A"/>
    <w:rsid w:val="00D85004"/>
    <w:rsid w:val="00D93B6C"/>
    <w:rsid w:val="00DC4F19"/>
    <w:rsid w:val="00DF31C6"/>
    <w:rsid w:val="00E5693E"/>
    <w:rsid w:val="00E57C50"/>
    <w:rsid w:val="00EC2FCE"/>
    <w:rsid w:val="00ED7049"/>
    <w:rsid w:val="00EE461F"/>
    <w:rsid w:val="00EE57BA"/>
    <w:rsid w:val="00EE75D3"/>
    <w:rsid w:val="00EF79BC"/>
    <w:rsid w:val="00F0009D"/>
    <w:rsid w:val="00F06129"/>
    <w:rsid w:val="00F3302D"/>
    <w:rsid w:val="00FA5FB4"/>
    <w:rsid w:val="00FC0B53"/>
    <w:rsid w:val="00FC4234"/>
    <w:rsid w:val="00FE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877EBA-9F70-4CBF-9C7B-663A4FAC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39A"/>
    <w:pPr>
      <w:suppressAutoHyphens/>
    </w:p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8z0">
    <w:name w:val="WW8Num18z0"/>
    <w:rPr>
      <w:b/>
    </w:rPr>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semiHidden/>
    <w:rPr>
      <w:sz w:val="24"/>
    </w:rPr>
  </w:style>
  <w:style w:type="paragraph" w:styleId="a6">
    <w:name w:val="List"/>
    <w:basedOn w:val="a5"/>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ConsPlusTitle">
    <w:name w:val="ConsPlusTitle"/>
    <w:pPr>
      <w:suppressAutoHyphens/>
      <w:autoSpaceDE w:val="0"/>
    </w:pPr>
    <w:rPr>
      <w:rFonts w:eastAsia="Arial"/>
      <w:b/>
      <w:bCs/>
      <w:sz w:val="28"/>
      <w:szCs w:val="28"/>
      <w:lang w:eastAsia="ar-SA"/>
    </w:rPr>
  </w:style>
  <w:style w:type="table" w:styleId="a7">
    <w:name w:val="Table Grid"/>
    <w:basedOn w:val="a1"/>
    <w:uiPriority w:val="59"/>
    <w:rsid w:val="003D5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311B9"/>
    <w:rPr>
      <w:rFonts w:ascii="Tahoma" w:hAnsi="Tahoma"/>
      <w:sz w:val="16"/>
      <w:szCs w:val="16"/>
      <w:lang w:val="x-none"/>
    </w:rPr>
  </w:style>
  <w:style w:type="character" w:customStyle="1" w:styleId="a9">
    <w:name w:val="Текст выноски Знак"/>
    <w:link w:val="a8"/>
    <w:uiPriority w:val="99"/>
    <w:semiHidden/>
    <w:rsid w:val="000311B9"/>
    <w:rPr>
      <w:rFonts w:ascii="Tahoma" w:hAnsi="Tahoma" w:cs="Tahoma"/>
      <w:sz w:val="16"/>
      <w:szCs w:val="16"/>
    </w:rPr>
  </w:style>
  <w:style w:type="paragraph" w:styleId="aa">
    <w:name w:val="header"/>
    <w:basedOn w:val="a"/>
    <w:link w:val="ab"/>
    <w:uiPriority w:val="99"/>
    <w:unhideWhenUsed/>
    <w:rsid w:val="00D93B6C"/>
    <w:pPr>
      <w:tabs>
        <w:tab w:val="center" w:pos="4677"/>
        <w:tab w:val="right" w:pos="9355"/>
      </w:tabs>
    </w:pPr>
    <w:rPr>
      <w:lang w:val="x-none"/>
    </w:rPr>
  </w:style>
  <w:style w:type="character" w:customStyle="1" w:styleId="ab">
    <w:name w:val="Верхний колонтитул Знак"/>
    <w:link w:val="aa"/>
    <w:uiPriority w:val="99"/>
    <w:rsid w:val="00D93B6C"/>
  </w:style>
  <w:style w:type="paragraph" w:styleId="ac">
    <w:name w:val="footer"/>
    <w:basedOn w:val="a"/>
    <w:link w:val="ad"/>
    <w:uiPriority w:val="99"/>
    <w:unhideWhenUsed/>
    <w:rsid w:val="00D93B6C"/>
    <w:pPr>
      <w:tabs>
        <w:tab w:val="center" w:pos="4677"/>
        <w:tab w:val="right" w:pos="9355"/>
      </w:tabs>
    </w:pPr>
    <w:rPr>
      <w:lang w:val="x-none"/>
    </w:rPr>
  </w:style>
  <w:style w:type="character" w:customStyle="1" w:styleId="ad">
    <w:name w:val="Нижний колонтитул Знак"/>
    <w:link w:val="ac"/>
    <w:uiPriority w:val="99"/>
    <w:rsid w:val="00D93B6C"/>
  </w:style>
  <w:style w:type="paragraph" w:styleId="ae">
    <w:name w:val="Normal (Web)"/>
    <w:basedOn w:val="a"/>
    <w:uiPriority w:val="99"/>
    <w:semiHidden/>
    <w:unhideWhenUsed/>
    <w:rsid w:val="00612118"/>
    <w:pPr>
      <w:suppressAutoHyphens w:val="0"/>
    </w:pPr>
    <w:rPr>
      <w:sz w:val="24"/>
      <w:szCs w:val="24"/>
    </w:rPr>
  </w:style>
  <w:style w:type="character" w:styleId="af">
    <w:name w:val="Hyperlink"/>
    <w:uiPriority w:val="99"/>
    <w:unhideWhenUsed/>
    <w:rsid w:val="008E005F"/>
    <w:rPr>
      <w:color w:val="0000FF"/>
      <w:u w:val="single"/>
    </w:rPr>
  </w:style>
  <w:style w:type="paragraph" w:customStyle="1" w:styleId="ConsPlusNormal">
    <w:name w:val="ConsPlusNormal"/>
    <w:rsid w:val="00F3302D"/>
    <w:pPr>
      <w:widowControl w:val="0"/>
      <w:autoSpaceDE w:val="0"/>
      <w:autoSpaceDN w:val="0"/>
    </w:pPr>
    <w:rPr>
      <w:rFonts w:ascii="Calibri" w:hAnsi="Calibri" w:cs="Calibri"/>
      <w:sz w:val="22"/>
    </w:rPr>
  </w:style>
  <w:style w:type="paragraph" w:styleId="af0">
    <w:name w:val="footnote text"/>
    <w:basedOn w:val="a"/>
    <w:link w:val="af1"/>
    <w:uiPriority w:val="99"/>
    <w:unhideWhenUsed/>
    <w:rsid w:val="00F3302D"/>
    <w:pPr>
      <w:suppressAutoHyphens w:val="0"/>
    </w:pPr>
  </w:style>
  <w:style w:type="character" w:customStyle="1" w:styleId="af1">
    <w:name w:val="Текст сноски Знак"/>
    <w:basedOn w:val="a0"/>
    <w:link w:val="af0"/>
    <w:uiPriority w:val="99"/>
    <w:rsid w:val="00F3302D"/>
  </w:style>
  <w:style w:type="character" w:styleId="af2">
    <w:name w:val="footnote reference"/>
    <w:uiPriority w:val="99"/>
    <w:unhideWhenUsed/>
    <w:rsid w:val="00F3302D"/>
    <w:rPr>
      <w:vertAlign w:val="superscript"/>
    </w:rPr>
  </w:style>
  <w:style w:type="paragraph" w:styleId="af3">
    <w:name w:val="List Paragraph"/>
    <w:basedOn w:val="a"/>
    <w:uiPriority w:val="34"/>
    <w:qFormat/>
    <w:rsid w:val="00C55EF1"/>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D4"/>
    <w:rsid w:val="00D645D4"/>
    <w:rsid w:val="00E6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E81DD9912347BD8CD55918F437C446">
    <w:name w:val="D4E81DD9912347BD8CD55918F437C446"/>
    <w:rsid w:val="00D64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9282-2989-4CBD-9150-CF665D39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Устюгского сельсовета</Company>
  <LinksUpToDate>false</LinksUpToDate>
  <CharactersWithSpaces>11977</CharactersWithSpaces>
  <SharedDoc>false</SharedDoc>
  <HLinks>
    <vt:vector size="24" baseType="variant">
      <vt:variant>
        <vt:i4>1310808</vt:i4>
      </vt:variant>
      <vt:variant>
        <vt:i4>9</vt:i4>
      </vt:variant>
      <vt:variant>
        <vt:i4>0</vt:i4>
      </vt:variant>
      <vt:variant>
        <vt:i4>5</vt:i4>
      </vt:variant>
      <vt:variant>
        <vt:lpwstr>consultantplus://offline/ref=2C07A4A88124D833E1C9D94217F67152461D22D015767C7372C04A3DC66400B7B1E70D9D03A1222F894E60CCE0z9W9C</vt:lpwstr>
      </vt:variant>
      <vt:variant>
        <vt:lpwstr/>
      </vt:variant>
      <vt:variant>
        <vt:i4>70254626</vt:i4>
      </vt:variant>
      <vt:variant>
        <vt:i4>6</vt:i4>
      </vt:variant>
      <vt:variant>
        <vt:i4>0</vt:i4>
      </vt:variant>
      <vt:variant>
        <vt:i4>5</vt:i4>
      </vt:variant>
      <vt:variant>
        <vt:lpwstr>http://право-минюст.рф/</vt:lpwstr>
      </vt:variant>
      <vt:variant>
        <vt:lpwstr/>
      </vt:variant>
      <vt:variant>
        <vt:i4>655368</vt:i4>
      </vt:variant>
      <vt:variant>
        <vt:i4>3</vt:i4>
      </vt:variant>
      <vt:variant>
        <vt:i4>0</vt:i4>
      </vt:variant>
      <vt:variant>
        <vt:i4>5</vt:i4>
      </vt:variant>
      <vt:variant>
        <vt:lpwstr>http://pravo.minjust.ru/</vt:lpwstr>
      </vt:variant>
      <vt:variant>
        <vt:lpwstr/>
      </vt:variant>
      <vt:variant>
        <vt:i4>393284</vt:i4>
      </vt:variant>
      <vt:variant>
        <vt:i4>0</vt:i4>
      </vt:variant>
      <vt:variant>
        <vt:i4>0</vt:i4>
      </vt:variant>
      <vt:variant>
        <vt:i4>5</vt:i4>
      </vt:variant>
      <vt:variant>
        <vt:lpwstr>http://www.ustug.bgu.su/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Администратор</dc:creator>
  <cp:keywords/>
  <cp:lastModifiedBy>User</cp:lastModifiedBy>
  <cp:revision>17</cp:revision>
  <cp:lastPrinted>2022-01-31T07:29:00Z</cp:lastPrinted>
  <dcterms:created xsi:type="dcterms:W3CDTF">2021-12-13T08:42:00Z</dcterms:created>
  <dcterms:modified xsi:type="dcterms:W3CDTF">2022-01-31T07:41:00Z</dcterms:modified>
</cp:coreProperties>
</file>