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E6" w:rsidRPr="00257E31" w:rsidRDefault="00F377E6" w:rsidP="00F377E6">
      <w:pPr>
        <w:rPr>
          <w:rFonts w:ascii="Arial" w:hAnsi="Arial" w:cs="Arial"/>
          <w:b/>
        </w:rPr>
      </w:pPr>
      <w:r w:rsidRPr="00257E31">
        <w:rPr>
          <w:rFonts w:ascii="Arial" w:hAnsi="Arial" w:cs="Arial"/>
        </w:rPr>
        <w:t> </w:t>
      </w:r>
      <w:r w:rsidRPr="00257E31">
        <w:rPr>
          <w:rFonts w:ascii="Arial" w:eastAsia="SimSun" w:hAnsi="Arial" w:cs="Arial"/>
          <w:lang w:eastAsia="zh-CN"/>
        </w:rPr>
        <w:t xml:space="preserve">                                     </w:t>
      </w:r>
      <w:r w:rsidR="00257E31">
        <w:rPr>
          <w:rFonts w:ascii="Arial" w:eastAsia="SimSun" w:hAnsi="Arial" w:cs="Arial"/>
          <w:lang w:eastAsia="zh-CN"/>
        </w:rPr>
        <w:t xml:space="preserve">                        </w:t>
      </w:r>
      <w:r w:rsidRPr="00257E31">
        <w:rPr>
          <w:rFonts w:ascii="Arial" w:eastAsia="SimSun" w:hAnsi="Arial" w:cs="Arial"/>
          <w:lang w:eastAsia="zh-CN"/>
        </w:rPr>
        <w:t xml:space="preserve"> </w:t>
      </w:r>
      <w:r w:rsidRPr="00257E31">
        <w:rPr>
          <w:rFonts w:ascii="Arial" w:hAnsi="Arial" w:cs="Arial"/>
          <w:b/>
          <w:noProof/>
        </w:rPr>
        <w:drawing>
          <wp:inline distT="0" distB="0" distL="0" distR="0">
            <wp:extent cx="621030" cy="764847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6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7E6" w:rsidRPr="00257E31" w:rsidRDefault="00363DFC" w:rsidP="00F377E6">
      <w:pPr>
        <w:tabs>
          <w:tab w:val="left" w:pos="29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УСТЮГСКИЙ</w:t>
      </w:r>
      <w:r w:rsidR="00B64F4A">
        <w:rPr>
          <w:rFonts w:ascii="Arial" w:hAnsi="Arial" w:cs="Arial"/>
          <w:b/>
        </w:rPr>
        <w:t xml:space="preserve"> СЕЛЬСКИЙ </w:t>
      </w:r>
      <w:r w:rsidR="00F377E6" w:rsidRPr="00257E31">
        <w:rPr>
          <w:rFonts w:ascii="Arial" w:hAnsi="Arial" w:cs="Arial"/>
          <w:b/>
        </w:rPr>
        <w:t>СОВЕТ ДЕПУТАТОВ</w:t>
      </w:r>
    </w:p>
    <w:p w:rsidR="00B64F4A" w:rsidRDefault="00F377E6" w:rsidP="00F377E6">
      <w:pPr>
        <w:tabs>
          <w:tab w:val="left" w:pos="2900"/>
        </w:tabs>
        <w:jc w:val="center"/>
        <w:rPr>
          <w:rFonts w:ascii="Arial" w:hAnsi="Arial" w:cs="Arial"/>
          <w:b/>
        </w:rPr>
      </w:pPr>
      <w:r w:rsidRPr="00257E31">
        <w:rPr>
          <w:rFonts w:ascii="Arial" w:hAnsi="Arial" w:cs="Arial"/>
          <w:b/>
        </w:rPr>
        <w:t xml:space="preserve">ЕМЕЛЬЯНОВСКОГО РАЙОНА </w:t>
      </w:r>
    </w:p>
    <w:p w:rsidR="00F377E6" w:rsidRPr="00257E31" w:rsidRDefault="00F377E6" w:rsidP="00F377E6">
      <w:pPr>
        <w:tabs>
          <w:tab w:val="left" w:pos="2900"/>
        </w:tabs>
        <w:jc w:val="center"/>
        <w:rPr>
          <w:rFonts w:ascii="Arial" w:hAnsi="Arial" w:cs="Arial"/>
          <w:b/>
        </w:rPr>
      </w:pPr>
      <w:r w:rsidRPr="00257E31">
        <w:rPr>
          <w:rFonts w:ascii="Arial" w:hAnsi="Arial" w:cs="Arial"/>
          <w:b/>
        </w:rPr>
        <w:t>КРАСНОЯРСКОГО КРАЯ</w:t>
      </w:r>
    </w:p>
    <w:p w:rsidR="00F377E6" w:rsidRPr="00257E31" w:rsidRDefault="00F377E6" w:rsidP="00F377E6">
      <w:pPr>
        <w:rPr>
          <w:rFonts w:ascii="Arial" w:hAnsi="Arial" w:cs="Arial"/>
        </w:rPr>
      </w:pPr>
      <w:r w:rsidRPr="00257E31">
        <w:rPr>
          <w:rFonts w:ascii="Arial" w:hAnsi="Arial" w:cs="Arial"/>
        </w:rPr>
        <w:t xml:space="preserve">                                                        </w:t>
      </w:r>
    </w:p>
    <w:p w:rsidR="00F377E6" w:rsidRPr="00257E31" w:rsidRDefault="00257E31" w:rsidP="00F377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377E6" w:rsidRPr="00257E31">
        <w:rPr>
          <w:rFonts w:ascii="Arial" w:hAnsi="Arial" w:cs="Arial"/>
          <w:b/>
        </w:rPr>
        <w:t>РЕШЕНИЕ</w:t>
      </w:r>
    </w:p>
    <w:p w:rsidR="00F377E6" w:rsidRPr="00257E31" w:rsidRDefault="00F377E6" w:rsidP="00F377E6">
      <w:pPr>
        <w:jc w:val="center"/>
        <w:rPr>
          <w:rFonts w:ascii="Arial" w:hAnsi="Arial" w:cs="Arial"/>
          <w:b/>
        </w:rPr>
      </w:pPr>
    </w:p>
    <w:p w:rsidR="00F377E6" w:rsidRPr="00257E31" w:rsidRDefault="00263242" w:rsidP="00F377E6">
      <w:pPr>
        <w:rPr>
          <w:rFonts w:ascii="Arial" w:hAnsi="Arial" w:cs="Arial"/>
          <w:b/>
        </w:rPr>
      </w:pPr>
      <w:r>
        <w:rPr>
          <w:rFonts w:ascii="Arial" w:hAnsi="Arial" w:cs="Arial"/>
        </w:rPr>
        <w:t>22.11.2021</w:t>
      </w:r>
      <w:r w:rsidR="00F377E6" w:rsidRPr="00257E31">
        <w:rPr>
          <w:rFonts w:ascii="Arial" w:hAnsi="Arial" w:cs="Arial"/>
          <w:b/>
        </w:rPr>
        <w:t xml:space="preserve">                                   </w:t>
      </w:r>
      <w:r w:rsidR="008B16F3" w:rsidRPr="00257E31">
        <w:rPr>
          <w:rFonts w:ascii="Arial" w:hAnsi="Arial" w:cs="Arial"/>
          <w:b/>
        </w:rPr>
        <w:t xml:space="preserve">  </w:t>
      </w:r>
      <w:r w:rsidR="00F377E6" w:rsidRPr="00257E31">
        <w:rPr>
          <w:rFonts w:ascii="Arial" w:hAnsi="Arial" w:cs="Arial"/>
          <w:b/>
        </w:rPr>
        <w:t xml:space="preserve">     </w:t>
      </w:r>
      <w:r w:rsidR="00257E31">
        <w:rPr>
          <w:rFonts w:ascii="Arial" w:hAnsi="Arial" w:cs="Arial"/>
          <w:b/>
        </w:rPr>
        <w:t xml:space="preserve"> </w:t>
      </w:r>
      <w:r w:rsidR="00363DFC">
        <w:rPr>
          <w:rFonts w:ascii="Arial" w:hAnsi="Arial" w:cs="Arial"/>
          <w:b/>
        </w:rPr>
        <w:t xml:space="preserve"> </w:t>
      </w:r>
      <w:r w:rsidR="00363DFC" w:rsidRPr="00B64F4A">
        <w:rPr>
          <w:rFonts w:ascii="Arial" w:hAnsi="Arial" w:cs="Arial"/>
        </w:rPr>
        <w:t>с.</w:t>
      </w:r>
      <w:r w:rsidRPr="00B64F4A">
        <w:rPr>
          <w:rFonts w:ascii="Arial" w:hAnsi="Arial" w:cs="Arial"/>
        </w:rPr>
        <w:t xml:space="preserve"> </w:t>
      </w:r>
      <w:r w:rsidR="00363DFC" w:rsidRPr="00B64F4A">
        <w:rPr>
          <w:rFonts w:ascii="Arial" w:hAnsi="Arial" w:cs="Arial"/>
        </w:rPr>
        <w:t>Устюг</w:t>
      </w:r>
      <w:r w:rsidR="00F377E6" w:rsidRPr="00B64F4A">
        <w:rPr>
          <w:rFonts w:ascii="Arial" w:hAnsi="Arial" w:cs="Arial"/>
        </w:rPr>
        <w:t xml:space="preserve">  </w:t>
      </w:r>
      <w:r w:rsidR="00F377E6" w:rsidRPr="00257E31">
        <w:rPr>
          <w:rFonts w:ascii="Arial" w:hAnsi="Arial" w:cs="Arial"/>
          <w:b/>
        </w:rPr>
        <w:t xml:space="preserve">                                 </w:t>
      </w:r>
      <w:r w:rsidR="00257E31">
        <w:rPr>
          <w:rFonts w:ascii="Arial" w:hAnsi="Arial" w:cs="Arial"/>
          <w:b/>
        </w:rPr>
        <w:t xml:space="preserve">    </w:t>
      </w:r>
      <w:r w:rsidR="00F377E6" w:rsidRPr="00257E31">
        <w:rPr>
          <w:rFonts w:ascii="Arial" w:hAnsi="Arial" w:cs="Arial"/>
          <w:b/>
        </w:rPr>
        <w:t xml:space="preserve">   </w:t>
      </w:r>
      <w:r w:rsidR="00363DFC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14-9</w:t>
      </w:r>
    </w:p>
    <w:p w:rsidR="00F377E6" w:rsidRPr="00257E31" w:rsidRDefault="00F377E6" w:rsidP="00F377E6">
      <w:pPr>
        <w:rPr>
          <w:rFonts w:ascii="Arial" w:hAnsi="Arial" w:cs="Arial"/>
          <w:b/>
        </w:rPr>
      </w:pPr>
    </w:p>
    <w:p w:rsidR="00247CAE" w:rsidRPr="00257E31" w:rsidRDefault="00F377E6" w:rsidP="00247CAE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</w:rPr>
        <w:t xml:space="preserve">Об утверждении </w:t>
      </w:r>
      <w:r w:rsidR="00247CAE" w:rsidRPr="00257E31">
        <w:rPr>
          <w:rFonts w:ascii="Arial" w:hAnsi="Arial" w:cs="Arial"/>
          <w:color w:val="000000"/>
        </w:rPr>
        <w:t xml:space="preserve">Положения о муниципальном контроле </w:t>
      </w:r>
    </w:p>
    <w:p w:rsidR="00247CAE" w:rsidRPr="00257E31" w:rsidRDefault="00247CAE" w:rsidP="00247CAE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 xml:space="preserve">в сфере благоустройства на территории </w:t>
      </w:r>
    </w:p>
    <w:p w:rsidR="00247CAE" w:rsidRPr="00257E31" w:rsidRDefault="00247CAE" w:rsidP="00247CAE">
      <w:pPr>
        <w:shd w:val="clear" w:color="auto" w:fill="FFFFFF"/>
        <w:jc w:val="both"/>
        <w:rPr>
          <w:rFonts w:ascii="Arial" w:hAnsi="Arial" w:cs="Arial"/>
        </w:rPr>
      </w:pPr>
      <w:r w:rsidRPr="00257E31">
        <w:rPr>
          <w:rFonts w:ascii="Arial" w:hAnsi="Arial" w:cs="Arial"/>
          <w:color w:val="000000"/>
        </w:rPr>
        <w:t xml:space="preserve">муниципального образования </w:t>
      </w:r>
      <w:r w:rsidR="00363DFC">
        <w:rPr>
          <w:rFonts w:ascii="Arial" w:hAnsi="Arial" w:cs="Arial"/>
          <w:color w:val="000000"/>
        </w:rPr>
        <w:t>Устюгский</w:t>
      </w:r>
      <w:r w:rsidRPr="00257E31">
        <w:rPr>
          <w:rFonts w:ascii="Arial" w:hAnsi="Arial" w:cs="Arial"/>
          <w:color w:val="000000"/>
        </w:rPr>
        <w:t xml:space="preserve"> сельсовет.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377E6" w:rsidRPr="00257E31" w:rsidTr="009641FC">
        <w:tc>
          <w:tcPr>
            <w:tcW w:w="9464" w:type="dxa"/>
          </w:tcPr>
          <w:p w:rsidR="00F377E6" w:rsidRPr="00257E31" w:rsidRDefault="00F377E6" w:rsidP="009641FC">
            <w:pPr>
              <w:pStyle w:val="aff3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77E6" w:rsidRPr="00257E31" w:rsidRDefault="00021C64" w:rsidP="00F377E6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  <w:r w:rsidRPr="00257E31">
        <w:rPr>
          <w:rFonts w:ascii="Arial" w:hAnsi="Arial" w:cs="Arial"/>
          <w:color w:val="000000"/>
        </w:rPr>
        <w:t>В соответствии с пунктом 19 части 1 статьи 14</w:t>
      </w:r>
      <w:r w:rsidRPr="00257E31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57E31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</w:t>
      </w:r>
      <w:bookmarkStart w:id="0" w:name="_Hlk79501936"/>
      <w:r w:rsidR="00F377E6" w:rsidRPr="00257E31">
        <w:rPr>
          <w:rFonts w:ascii="Arial" w:hAnsi="Arial" w:cs="Arial"/>
          <w:color w:val="000000"/>
        </w:rPr>
        <w:t xml:space="preserve">, </w:t>
      </w:r>
      <w:bookmarkEnd w:id="0"/>
      <w:r w:rsidR="00F377E6" w:rsidRPr="00257E31">
        <w:rPr>
          <w:rFonts w:ascii="Arial" w:hAnsi="Arial" w:cs="Arial"/>
          <w:color w:val="000000"/>
        </w:rPr>
        <w:t xml:space="preserve">руководствуясь Уставом </w:t>
      </w:r>
      <w:r w:rsidR="00363DFC">
        <w:rPr>
          <w:rFonts w:ascii="Arial" w:hAnsi="Arial" w:cs="Arial"/>
          <w:color w:val="000000"/>
        </w:rPr>
        <w:t>Устюгского</w:t>
      </w:r>
      <w:r w:rsidR="00F377E6" w:rsidRPr="00257E31">
        <w:rPr>
          <w:rFonts w:ascii="Arial" w:hAnsi="Arial" w:cs="Arial"/>
          <w:color w:val="000000"/>
        </w:rPr>
        <w:t xml:space="preserve"> сельсовета</w:t>
      </w:r>
      <w:r w:rsidR="00B64F4A">
        <w:rPr>
          <w:rFonts w:ascii="Arial" w:hAnsi="Arial" w:cs="Arial"/>
          <w:color w:val="000000"/>
        </w:rPr>
        <w:t xml:space="preserve"> </w:t>
      </w:r>
      <w:r w:rsidR="00B64F4A" w:rsidRPr="00B64F4A">
        <w:rPr>
          <w:rFonts w:ascii="Arial" w:hAnsi="Arial" w:cs="Arial"/>
          <w:color w:val="000000"/>
        </w:rPr>
        <w:t>Емельяновского района Красноярского кра</w:t>
      </w:r>
      <w:r w:rsidR="00B64F4A">
        <w:rPr>
          <w:rFonts w:ascii="Arial" w:hAnsi="Arial" w:cs="Arial"/>
          <w:color w:val="000000"/>
        </w:rPr>
        <w:t xml:space="preserve">я, </w:t>
      </w:r>
      <w:r w:rsidR="00363DFC">
        <w:rPr>
          <w:rFonts w:ascii="Arial" w:hAnsi="Arial" w:cs="Arial"/>
          <w:color w:val="000000"/>
        </w:rPr>
        <w:t>Устюгский</w:t>
      </w:r>
      <w:r w:rsidR="00F377E6" w:rsidRPr="00257E31">
        <w:rPr>
          <w:rFonts w:ascii="Arial" w:hAnsi="Arial" w:cs="Arial"/>
          <w:color w:val="000000"/>
        </w:rPr>
        <w:t xml:space="preserve"> сельский Совет депутатов </w:t>
      </w:r>
      <w:r w:rsidR="00F377E6" w:rsidRPr="00257E31">
        <w:rPr>
          <w:rFonts w:ascii="Arial" w:hAnsi="Arial" w:cs="Arial"/>
          <w:b/>
          <w:color w:val="000000"/>
        </w:rPr>
        <w:t>РЕШИЛ:</w:t>
      </w:r>
    </w:p>
    <w:p w:rsidR="00F377E6" w:rsidRPr="00257E31" w:rsidRDefault="00F377E6" w:rsidP="00F377E6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F377E6" w:rsidRDefault="00B64F4A" w:rsidP="00F377E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F377E6" w:rsidRPr="00257E31">
        <w:rPr>
          <w:rFonts w:ascii="Arial" w:hAnsi="Arial" w:cs="Arial"/>
          <w:color w:val="000000"/>
        </w:rPr>
        <w:t xml:space="preserve">Утвердить Положение о муниципальном контроле в </w:t>
      </w:r>
      <w:r w:rsidR="00033E90" w:rsidRPr="00257E31">
        <w:rPr>
          <w:rFonts w:ascii="Arial" w:hAnsi="Arial" w:cs="Arial"/>
          <w:color w:val="000000"/>
        </w:rPr>
        <w:t xml:space="preserve">сфере благоустройства на территории </w:t>
      </w:r>
      <w:r w:rsidR="00F377E6" w:rsidRPr="00257E31">
        <w:rPr>
          <w:rFonts w:ascii="Arial" w:hAnsi="Arial" w:cs="Arial"/>
          <w:color w:val="000000"/>
        </w:rPr>
        <w:t>муниципально</w:t>
      </w:r>
      <w:r w:rsidR="00033E90" w:rsidRPr="00257E31">
        <w:rPr>
          <w:rFonts w:ascii="Arial" w:hAnsi="Arial" w:cs="Arial"/>
          <w:color w:val="000000"/>
        </w:rPr>
        <w:t>го</w:t>
      </w:r>
      <w:r w:rsidR="00F377E6" w:rsidRPr="00257E31">
        <w:rPr>
          <w:rFonts w:ascii="Arial" w:hAnsi="Arial" w:cs="Arial"/>
          <w:color w:val="000000"/>
        </w:rPr>
        <w:t xml:space="preserve"> образовани</w:t>
      </w:r>
      <w:r w:rsidR="00033E90" w:rsidRPr="00257E31">
        <w:rPr>
          <w:rFonts w:ascii="Arial" w:hAnsi="Arial" w:cs="Arial"/>
          <w:color w:val="000000"/>
        </w:rPr>
        <w:t>я</w:t>
      </w:r>
      <w:r w:rsidR="00F377E6" w:rsidRPr="00257E31">
        <w:rPr>
          <w:rFonts w:ascii="Arial" w:hAnsi="Arial" w:cs="Arial"/>
          <w:color w:val="000000"/>
        </w:rPr>
        <w:t xml:space="preserve"> </w:t>
      </w:r>
      <w:r w:rsidR="00363DFC">
        <w:rPr>
          <w:rFonts w:ascii="Arial" w:hAnsi="Arial" w:cs="Arial"/>
          <w:color w:val="000000"/>
        </w:rPr>
        <w:t>Устюгский</w:t>
      </w:r>
      <w:r w:rsidR="00F377E6" w:rsidRPr="00257E31">
        <w:rPr>
          <w:rFonts w:ascii="Arial" w:hAnsi="Arial" w:cs="Arial"/>
          <w:color w:val="000000"/>
        </w:rPr>
        <w:t xml:space="preserve"> сельсовет, согласно приложения к настоящему Решению.</w:t>
      </w:r>
    </w:p>
    <w:p w:rsidR="00263242" w:rsidRPr="00257E31" w:rsidRDefault="00263242" w:rsidP="00F377E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B4210">
        <w:rPr>
          <w:rFonts w:ascii="Arial" w:hAnsi="Arial" w:cs="Arial"/>
          <w:color w:val="000000"/>
        </w:rPr>
        <w:t>2.</w:t>
      </w:r>
      <w:r w:rsidRPr="003B4210">
        <w:rPr>
          <w:rFonts w:ascii="Arial" w:hAnsi="Arial" w:cs="Arial"/>
        </w:rPr>
        <w:t xml:space="preserve"> </w:t>
      </w:r>
      <w:r w:rsidR="00B64F4A">
        <w:rPr>
          <w:rFonts w:ascii="Arial" w:hAnsi="Arial" w:cs="Arial"/>
        </w:rPr>
        <w:t xml:space="preserve">  </w:t>
      </w:r>
      <w:r w:rsidRPr="003B4210">
        <w:rPr>
          <w:rFonts w:ascii="Arial" w:hAnsi="Arial" w:cs="Arial"/>
        </w:rPr>
        <w:t>Контроль за исполнением настоящего Решения оставляю за собой.</w:t>
      </w:r>
    </w:p>
    <w:p w:rsidR="00F377E6" w:rsidRPr="00257E31" w:rsidRDefault="00263242" w:rsidP="00F377E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F377E6" w:rsidRPr="00257E31">
        <w:rPr>
          <w:rFonts w:ascii="Arial" w:hAnsi="Arial" w:cs="Arial"/>
          <w:color w:val="000000"/>
        </w:rPr>
        <w:t>. Настоящее Решение вступает в силу со дня его официального опубликовани</w:t>
      </w:r>
      <w:r w:rsidR="00B64F4A">
        <w:rPr>
          <w:rFonts w:ascii="Arial" w:hAnsi="Arial" w:cs="Arial"/>
          <w:color w:val="000000"/>
        </w:rPr>
        <w:t xml:space="preserve">я в газете «Емельяновские </w:t>
      </w:r>
      <w:r>
        <w:rPr>
          <w:rFonts w:ascii="Arial" w:hAnsi="Arial" w:cs="Arial"/>
          <w:color w:val="000000"/>
        </w:rPr>
        <w:t>веси»</w:t>
      </w:r>
      <w:r w:rsidRPr="00263242">
        <w:rPr>
          <w:rFonts w:ascii="Arial" w:hAnsi="Arial" w:cs="Arial"/>
        </w:rPr>
        <w:t xml:space="preserve"> </w:t>
      </w:r>
      <w:r w:rsidRPr="005816FB">
        <w:rPr>
          <w:rFonts w:ascii="Arial" w:hAnsi="Arial" w:cs="Arial"/>
        </w:rPr>
        <w:t xml:space="preserve">и на официальном сайте Устюгского сельсовета Емельяновского района (адрес </w:t>
      </w:r>
      <w:r>
        <w:rPr>
          <w:rFonts w:ascii="Arial" w:hAnsi="Arial" w:cs="Arial"/>
        </w:rPr>
        <w:t>сайта http://www. adm-ustug.ru),</w:t>
      </w:r>
      <w:r w:rsidR="00F377E6" w:rsidRPr="00257E31">
        <w:rPr>
          <w:rFonts w:ascii="Arial" w:hAnsi="Arial" w:cs="Arial"/>
          <w:color w:val="000000"/>
        </w:rPr>
        <w:t xml:space="preserve"> но не ранее 1 января 2022 года, за исключением положений разд</w:t>
      </w:r>
      <w:r w:rsidR="00033E90" w:rsidRPr="00257E31">
        <w:rPr>
          <w:rFonts w:ascii="Arial" w:hAnsi="Arial" w:cs="Arial"/>
          <w:color w:val="000000"/>
        </w:rPr>
        <w:t xml:space="preserve">ела 5 Положения о муниципальном </w:t>
      </w:r>
      <w:r w:rsidR="00F377E6" w:rsidRPr="00257E31">
        <w:rPr>
          <w:rFonts w:ascii="Arial" w:hAnsi="Arial" w:cs="Arial"/>
          <w:color w:val="000000"/>
        </w:rPr>
        <w:t xml:space="preserve">контроле в </w:t>
      </w:r>
      <w:r w:rsidR="00033E90" w:rsidRPr="00257E31">
        <w:rPr>
          <w:rFonts w:ascii="Arial" w:hAnsi="Arial" w:cs="Arial"/>
          <w:color w:val="000000"/>
        </w:rPr>
        <w:t xml:space="preserve">сфере благоустройства на территории </w:t>
      </w:r>
      <w:r w:rsidR="00F377E6" w:rsidRPr="00257E31">
        <w:rPr>
          <w:rFonts w:ascii="Arial" w:hAnsi="Arial" w:cs="Arial"/>
          <w:color w:val="000000"/>
        </w:rPr>
        <w:t>муниципально</w:t>
      </w:r>
      <w:r w:rsidR="00033E90" w:rsidRPr="00257E31">
        <w:rPr>
          <w:rFonts w:ascii="Arial" w:hAnsi="Arial" w:cs="Arial"/>
          <w:color w:val="000000"/>
        </w:rPr>
        <w:t>го</w:t>
      </w:r>
      <w:r w:rsidR="00F377E6" w:rsidRPr="00257E31">
        <w:rPr>
          <w:rFonts w:ascii="Arial" w:hAnsi="Arial" w:cs="Arial"/>
          <w:color w:val="000000"/>
        </w:rPr>
        <w:t xml:space="preserve"> образовани</w:t>
      </w:r>
      <w:r w:rsidR="00033E90" w:rsidRPr="00257E31">
        <w:rPr>
          <w:rFonts w:ascii="Arial" w:hAnsi="Arial" w:cs="Arial"/>
          <w:color w:val="000000"/>
        </w:rPr>
        <w:t>я</w:t>
      </w:r>
      <w:r w:rsidR="00F377E6" w:rsidRPr="00257E31">
        <w:rPr>
          <w:rFonts w:ascii="Arial" w:hAnsi="Arial" w:cs="Arial"/>
          <w:color w:val="000000"/>
        </w:rPr>
        <w:t xml:space="preserve"> </w:t>
      </w:r>
      <w:r w:rsidR="00363DFC">
        <w:rPr>
          <w:rFonts w:ascii="Arial" w:hAnsi="Arial" w:cs="Arial"/>
          <w:color w:val="000000"/>
        </w:rPr>
        <w:t>Устюгский</w:t>
      </w:r>
      <w:r w:rsidR="00F377E6" w:rsidRPr="00257E31">
        <w:rPr>
          <w:rFonts w:ascii="Arial" w:hAnsi="Arial" w:cs="Arial"/>
          <w:color w:val="000000"/>
        </w:rPr>
        <w:t xml:space="preserve"> сельсовет. </w:t>
      </w:r>
    </w:p>
    <w:p w:rsidR="00F377E6" w:rsidRPr="00257E31" w:rsidRDefault="00F377E6" w:rsidP="00F377E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 xml:space="preserve">Положения раздела 5 Положения </w:t>
      </w:r>
      <w:r w:rsidR="00033E90" w:rsidRPr="00257E31">
        <w:rPr>
          <w:rFonts w:ascii="Arial" w:hAnsi="Arial" w:cs="Arial"/>
          <w:color w:val="000000"/>
        </w:rPr>
        <w:t xml:space="preserve">о муниципальном контроле в сфере благоустройства на территории </w:t>
      </w:r>
      <w:r w:rsidRPr="00257E31">
        <w:rPr>
          <w:rFonts w:ascii="Arial" w:hAnsi="Arial" w:cs="Arial"/>
          <w:color w:val="000000"/>
        </w:rPr>
        <w:t>муниципально</w:t>
      </w:r>
      <w:r w:rsidR="00033E90" w:rsidRPr="00257E31">
        <w:rPr>
          <w:rFonts w:ascii="Arial" w:hAnsi="Arial" w:cs="Arial"/>
          <w:color w:val="000000"/>
        </w:rPr>
        <w:t>го</w:t>
      </w:r>
      <w:r w:rsidRPr="00257E31">
        <w:rPr>
          <w:rFonts w:ascii="Arial" w:hAnsi="Arial" w:cs="Arial"/>
          <w:color w:val="000000"/>
        </w:rPr>
        <w:t xml:space="preserve"> образовани</w:t>
      </w:r>
      <w:r w:rsidR="00033E90" w:rsidRPr="00257E31">
        <w:rPr>
          <w:rFonts w:ascii="Arial" w:hAnsi="Arial" w:cs="Arial"/>
          <w:color w:val="000000"/>
        </w:rPr>
        <w:t>я</w:t>
      </w:r>
      <w:r w:rsidRPr="00257E31">
        <w:rPr>
          <w:rFonts w:ascii="Arial" w:hAnsi="Arial" w:cs="Arial"/>
          <w:color w:val="000000"/>
        </w:rPr>
        <w:t xml:space="preserve"> </w:t>
      </w:r>
      <w:r w:rsidR="00363DFC">
        <w:rPr>
          <w:rFonts w:ascii="Arial" w:hAnsi="Arial" w:cs="Arial"/>
          <w:color w:val="000000"/>
        </w:rPr>
        <w:t>Устюгский</w:t>
      </w:r>
      <w:r w:rsidRPr="00257E31">
        <w:rPr>
          <w:rFonts w:ascii="Arial" w:hAnsi="Arial" w:cs="Arial"/>
          <w:color w:val="000000"/>
        </w:rPr>
        <w:t xml:space="preserve"> сельсовет вступают в силу с 1 марта 2022 года.</w:t>
      </w:r>
    </w:p>
    <w:p w:rsidR="00F377E6" w:rsidRDefault="00F377E6" w:rsidP="00F377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257E31" w:rsidRDefault="00257E31" w:rsidP="00F377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257E31" w:rsidRPr="0088681C" w:rsidRDefault="00257E31" w:rsidP="00257E31">
      <w:pPr>
        <w:rPr>
          <w:rFonts w:ascii="Arial" w:hAnsi="Arial" w:cs="Arial"/>
        </w:rPr>
      </w:pPr>
      <w:r w:rsidRPr="0088681C">
        <w:rPr>
          <w:rFonts w:ascii="Arial" w:hAnsi="Arial" w:cs="Arial"/>
        </w:rPr>
        <w:t xml:space="preserve">Председатель </w:t>
      </w:r>
      <w:r w:rsidR="00363DFC">
        <w:rPr>
          <w:rFonts w:ascii="Arial" w:hAnsi="Arial" w:cs="Arial"/>
        </w:rPr>
        <w:t>Устюгского</w:t>
      </w:r>
      <w:r w:rsidRPr="0088681C">
        <w:rPr>
          <w:rFonts w:ascii="Arial" w:hAnsi="Arial" w:cs="Arial"/>
        </w:rPr>
        <w:t xml:space="preserve">                         </w:t>
      </w:r>
      <w:r w:rsidR="00363DFC">
        <w:rPr>
          <w:rFonts w:ascii="Arial" w:hAnsi="Arial" w:cs="Arial"/>
        </w:rPr>
        <w:t xml:space="preserve">               Глава Устюгского</w:t>
      </w:r>
      <w:r w:rsidRPr="0088681C">
        <w:rPr>
          <w:rFonts w:ascii="Arial" w:hAnsi="Arial" w:cs="Arial"/>
        </w:rPr>
        <w:t xml:space="preserve"> сельсовета</w:t>
      </w:r>
    </w:p>
    <w:p w:rsidR="00257E31" w:rsidRPr="0088681C" w:rsidRDefault="00257E31" w:rsidP="00257E31">
      <w:pPr>
        <w:jc w:val="both"/>
        <w:rPr>
          <w:rFonts w:ascii="Arial" w:hAnsi="Arial" w:cs="Arial"/>
        </w:rPr>
      </w:pPr>
      <w:r w:rsidRPr="0088681C">
        <w:rPr>
          <w:rFonts w:ascii="Arial" w:hAnsi="Arial" w:cs="Arial"/>
        </w:rPr>
        <w:t xml:space="preserve">Совета депутатов                                               </w:t>
      </w:r>
    </w:p>
    <w:p w:rsidR="00257E31" w:rsidRPr="0088681C" w:rsidRDefault="00363DFC" w:rsidP="00257E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___________________Е.Н.</w:t>
      </w:r>
      <w:r w:rsidR="002632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Мазуров                         ____________ В.К</w:t>
      </w:r>
      <w:r w:rsidR="002632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Гесс</w:t>
      </w:r>
    </w:p>
    <w:p w:rsidR="00257E31" w:rsidRDefault="00257E31" w:rsidP="00257E3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57E31" w:rsidRPr="00DD3ABE" w:rsidTr="00122CA5">
        <w:tc>
          <w:tcPr>
            <w:tcW w:w="4785" w:type="dxa"/>
          </w:tcPr>
          <w:p w:rsidR="00257E31" w:rsidRPr="00DD3ABE" w:rsidRDefault="00257E31" w:rsidP="00122CA5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257E31" w:rsidRPr="00DD3ABE" w:rsidRDefault="00257E31" w:rsidP="00122CA5">
            <w:pPr>
              <w:rPr>
                <w:rFonts w:ascii="Arial" w:hAnsi="Arial" w:cs="Arial"/>
              </w:rPr>
            </w:pPr>
          </w:p>
        </w:tc>
      </w:tr>
    </w:tbl>
    <w:p w:rsidR="00257E31" w:rsidRDefault="00257E31" w:rsidP="00257E31">
      <w:pPr>
        <w:ind w:firstLine="567"/>
        <w:jc w:val="right"/>
        <w:rPr>
          <w:rFonts w:ascii="Arial" w:hAnsi="Arial" w:cs="Arial"/>
          <w:color w:val="000000"/>
        </w:rPr>
      </w:pPr>
    </w:p>
    <w:p w:rsidR="00257E31" w:rsidRDefault="00257E31" w:rsidP="00257E31">
      <w:pPr>
        <w:ind w:firstLine="567"/>
        <w:jc w:val="right"/>
        <w:rPr>
          <w:rFonts w:ascii="Arial" w:hAnsi="Arial" w:cs="Arial"/>
          <w:color w:val="000000"/>
        </w:rPr>
      </w:pPr>
    </w:p>
    <w:p w:rsidR="00257E31" w:rsidRDefault="00257E31" w:rsidP="00257E31">
      <w:pPr>
        <w:ind w:firstLine="567"/>
        <w:jc w:val="right"/>
        <w:rPr>
          <w:rFonts w:ascii="Arial" w:hAnsi="Arial" w:cs="Arial"/>
          <w:color w:val="000000"/>
        </w:rPr>
      </w:pPr>
    </w:p>
    <w:p w:rsidR="00257E31" w:rsidRDefault="00257E31" w:rsidP="00257E31">
      <w:pPr>
        <w:ind w:firstLine="567"/>
        <w:jc w:val="right"/>
        <w:rPr>
          <w:rFonts w:ascii="Arial" w:hAnsi="Arial" w:cs="Arial"/>
          <w:color w:val="000000"/>
        </w:rPr>
      </w:pPr>
    </w:p>
    <w:p w:rsidR="00257E31" w:rsidRDefault="00257E31" w:rsidP="00257E31">
      <w:pPr>
        <w:ind w:firstLine="567"/>
        <w:jc w:val="right"/>
        <w:rPr>
          <w:rFonts w:ascii="Arial" w:hAnsi="Arial" w:cs="Arial"/>
          <w:color w:val="000000"/>
        </w:rPr>
      </w:pPr>
    </w:p>
    <w:p w:rsidR="00257E31" w:rsidRDefault="00257E31" w:rsidP="00263242">
      <w:pPr>
        <w:rPr>
          <w:rFonts w:ascii="Arial" w:hAnsi="Arial" w:cs="Arial"/>
          <w:color w:val="000000"/>
        </w:rPr>
      </w:pPr>
    </w:p>
    <w:p w:rsidR="00257E31" w:rsidRDefault="00257E31" w:rsidP="00257E31">
      <w:pPr>
        <w:rPr>
          <w:rFonts w:ascii="Arial" w:hAnsi="Arial" w:cs="Arial"/>
          <w:color w:val="000000"/>
        </w:rPr>
      </w:pPr>
    </w:p>
    <w:p w:rsidR="00257E31" w:rsidRPr="0088681C" w:rsidRDefault="00257E31" w:rsidP="00257E31">
      <w:pPr>
        <w:jc w:val="right"/>
        <w:rPr>
          <w:rFonts w:ascii="Arial" w:hAnsi="Arial" w:cs="Arial"/>
        </w:rPr>
      </w:pPr>
      <w:r w:rsidRPr="0088681C">
        <w:rPr>
          <w:rFonts w:ascii="Arial" w:hAnsi="Arial" w:cs="Arial"/>
        </w:rPr>
        <w:lastRenderedPageBreak/>
        <w:t>Приложение № 1</w:t>
      </w:r>
    </w:p>
    <w:p w:rsidR="00257E31" w:rsidRPr="0088681C" w:rsidRDefault="00257E31" w:rsidP="00257E31">
      <w:pPr>
        <w:jc w:val="right"/>
        <w:rPr>
          <w:rFonts w:ascii="Arial" w:hAnsi="Arial" w:cs="Arial"/>
        </w:rPr>
      </w:pPr>
      <w:r w:rsidRPr="0088681C">
        <w:rPr>
          <w:rFonts w:ascii="Arial" w:hAnsi="Arial" w:cs="Arial"/>
        </w:rPr>
        <w:t xml:space="preserve">к решению </w:t>
      </w:r>
      <w:r w:rsidR="00363DFC">
        <w:rPr>
          <w:rFonts w:ascii="Arial" w:hAnsi="Arial" w:cs="Arial"/>
        </w:rPr>
        <w:t>Устюгского</w:t>
      </w:r>
    </w:p>
    <w:p w:rsidR="00257E31" w:rsidRPr="0088681C" w:rsidRDefault="00257E31" w:rsidP="00257E31">
      <w:pPr>
        <w:jc w:val="right"/>
        <w:rPr>
          <w:rFonts w:ascii="Arial" w:hAnsi="Arial" w:cs="Arial"/>
        </w:rPr>
      </w:pPr>
      <w:r w:rsidRPr="0088681C">
        <w:rPr>
          <w:rFonts w:ascii="Arial" w:hAnsi="Arial" w:cs="Arial"/>
        </w:rPr>
        <w:t>сельского Совета депутатов</w:t>
      </w:r>
    </w:p>
    <w:p w:rsidR="00257E31" w:rsidRPr="0088681C" w:rsidRDefault="000D0D32" w:rsidP="00257E31">
      <w:pPr>
        <w:tabs>
          <w:tab w:val="left" w:pos="6080"/>
          <w:tab w:val="left" w:pos="76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64F4A">
        <w:rPr>
          <w:rFonts w:ascii="Arial" w:hAnsi="Arial" w:cs="Arial"/>
        </w:rPr>
        <w:t>22.11.</w:t>
      </w:r>
      <w:r w:rsidR="00363DFC">
        <w:rPr>
          <w:rFonts w:ascii="Arial" w:hAnsi="Arial" w:cs="Arial"/>
        </w:rPr>
        <w:t>2021г.   №</w:t>
      </w:r>
      <w:r w:rsidR="00B64F4A">
        <w:rPr>
          <w:rFonts w:ascii="Arial" w:hAnsi="Arial" w:cs="Arial"/>
        </w:rPr>
        <w:t>14-9</w:t>
      </w:r>
      <w:r w:rsidR="00257E31" w:rsidRPr="0088681C">
        <w:rPr>
          <w:rFonts w:ascii="Arial" w:hAnsi="Arial" w:cs="Arial"/>
        </w:rPr>
        <w:t xml:space="preserve"> </w:t>
      </w:r>
    </w:p>
    <w:p w:rsidR="00257E31" w:rsidRPr="00257E31" w:rsidRDefault="00257E31" w:rsidP="00F377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F377E6" w:rsidRPr="00257E31" w:rsidRDefault="00F377E6" w:rsidP="00F377E6">
      <w:pPr>
        <w:pStyle w:val="aff5"/>
        <w:ind w:left="710" w:right="-2"/>
        <w:jc w:val="both"/>
        <w:rPr>
          <w:rFonts w:ascii="Arial" w:hAnsi="Arial" w:cs="Arial"/>
        </w:rPr>
      </w:pPr>
    </w:p>
    <w:p w:rsidR="00D03C14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257E31" w:rsidRPr="00257E31" w:rsidRDefault="00257E31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257E31" w:rsidRDefault="00D03C14" w:rsidP="00D03C14">
      <w:pPr>
        <w:jc w:val="center"/>
        <w:rPr>
          <w:rFonts w:ascii="Arial" w:hAnsi="Arial" w:cs="Arial"/>
          <w:i/>
          <w:iCs/>
          <w:color w:val="000000"/>
        </w:rPr>
      </w:pPr>
      <w:r w:rsidRPr="00257E31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="004811C5" w:rsidRPr="00257E31">
        <w:rPr>
          <w:rFonts w:ascii="Arial" w:hAnsi="Arial" w:cs="Arial"/>
          <w:b/>
          <w:bCs/>
          <w:color w:val="000000"/>
        </w:rPr>
        <w:t xml:space="preserve"> </w:t>
      </w:r>
      <w:r w:rsidR="00FC18CA" w:rsidRPr="00257E31">
        <w:rPr>
          <w:rFonts w:ascii="Arial" w:hAnsi="Arial" w:cs="Arial"/>
          <w:b/>
          <w:color w:val="000000"/>
        </w:rPr>
        <w:t xml:space="preserve">муниципального образования </w:t>
      </w:r>
      <w:r w:rsidR="00363DFC">
        <w:rPr>
          <w:rFonts w:ascii="Arial" w:hAnsi="Arial" w:cs="Arial"/>
          <w:b/>
          <w:color w:val="000000"/>
        </w:rPr>
        <w:t>Устюгский</w:t>
      </w:r>
      <w:r w:rsidR="00FC18CA" w:rsidRPr="00257E31">
        <w:rPr>
          <w:rFonts w:ascii="Arial" w:hAnsi="Arial" w:cs="Arial"/>
          <w:b/>
          <w:color w:val="000000"/>
        </w:rPr>
        <w:t xml:space="preserve"> сельсовет</w:t>
      </w:r>
    </w:p>
    <w:p w:rsidR="00D03C14" w:rsidRPr="00257E31" w:rsidRDefault="00D03C14" w:rsidP="005F13FC">
      <w:pPr>
        <w:jc w:val="center"/>
        <w:rPr>
          <w:rFonts w:ascii="Arial" w:hAnsi="Arial" w:cs="Arial"/>
        </w:rPr>
      </w:pPr>
    </w:p>
    <w:p w:rsidR="00D03C14" w:rsidRDefault="00D03C14" w:rsidP="005F13FC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257E31">
        <w:rPr>
          <w:b/>
          <w:bCs/>
          <w:color w:val="000000"/>
          <w:sz w:val="24"/>
          <w:szCs w:val="24"/>
        </w:rPr>
        <w:t>1. Общие положения</w:t>
      </w:r>
    </w:p>
    <w:p w:rsidR="00263242" w:rsidRPr="00257E31" w:rsidRDefault="00263242" w:rsidP="005F13FC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257E31" w:rsidRDefault="00D03C14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87EAD" w:rsidRPr="00257E31">
        <w:rPr>
          <w:color w:val="000000"/>
          <w:sz w:val="24"/>
          <w:szCs w:val="24"/>
        </w:rPr>
        <w:t xml:space="preserve">муниципального образования </w:t>
      </w:r>
      <w:r w:rsidR="00363DFC">
        <w:rPr>
          <w:color w:val="000000"/>
          <w:sz w:val="24"/>
          <w:szCs w:val="24"/>
        </w:rPr>
        <w:t>Устюгский</w:t>
      </w:r>
      <w:r w:rsidR="00387EAD" w:rsidRPr="00257E31">
        <w:rPr>
          <w:color w:val="000000"/>
          <w:sz w:val="24"/>
          <w:szCs w:val="24"/>
        </w:rPr>
        <w:t xml:space="preserve"> сельсовет</w:t>
      </w:r>
      <w:r w:rsidRPr="00257E31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4A6B1A" w:rsidRPr="00257E31" w:rsidRDefault="000A62A7" w:rsidP="005F13FC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sz w:val="24"/>
          <w:szCs w:val="24"/>
        </w:rPr>
        <w:t xml:space="preserve">Муниципальный контроль осуществляется посредством профилактики </w:t>
      </w:r>
      <w:r w:rsidR="00CF2FEB" w:rsidRPr="00257E31">
        <w:rPr>
          <w:sz w:val="24"/>
          <w:szCs w:val="24"/>
        </w:rPr>
        <w:t xml:space="preserve">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пресечению, предупреждению и (или) устранению последствий выявленных нарушений обязательных требований. </w:t>
      </w:r>
    </w:p>
    <w:p w:rsidR="00D03C14" w:rsidRPr="00257E31" w:rsidRDefault="00D03C14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1.2. Предметом контроля в сфере благоустройства является соблюдение юридическими лицами, ин</w:t>
      </w:r>
      <w:r w:rsidR="000A15D3" w:rsidRPr="00257E31">
        <w:rPr>
          <w:color w:val="000000"/>
          <w:sz w:val="24"/>
          <w:szCs w:val="24"/>
        </w:rPr>
        <w:t>дивидуальными предпринимателями и</w:t>
      </w:r>
      <w:r w:rsidRPr="00257E31">
        <w:rPr>
          <w:color w:val="000000"/>
          <w:sz w:val="24"/>
          <w:szCs w:val="24"/>
        </w:rPr>
        <w:t xml:space="preserve"> гражданами (далее – контролируемые лица) </w:t>
      </w:r>
      <w:r w:rsidRPr="00257E31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F35456" w:rsidRPr="00257E31">
        <w:rPr>
          <w:color w:val="000000"/>
          <w:sz w:val="24"/>
          <w:szCs w:val="24"/>
        </w:rPr>
        <w:t xml:space="preserve">муниципального образования </w:t>
      </w:r>
      <w:r w:rsidR="00363DFC">
        <w:rPr>
          <w:color w:val="000000"/>
          <w:sz w:val="24"/>
          <w:szCs w:val="24"/>
        </w:rPr>
        <w:t>Устюгский</w:t>
      </w:r>
      <w:r w:rsidR="00F35456" w:rsidRPr="00257E31">
        <w:rPr>
          <w:color w:val="000000"/>
          <w:sz w:val="24"/>
          <w:szCs w:val="24"/>
        </w:rPr>
        <w:t xml:space="preserve"> сельсовет</w:t>
      </w:r>
      <w:r w:rsidR="000A15D3" w:rsidRPr="00257E31">
        <w:rPr>
          <w:color w:val="000000"/>
          <w:sz w:val="24"/>
          <w:szCs w:val="24"/>
        </w:rPr>
        <w:t xml:space="preserve"> </w:t>
      </w:r>
      <w:r w:rsidRPr="00257E31">
        <w:rPr>
          <w:color w:val="000000"/>
          <w:sz w:val="24"/>
          <w:szCs w:val="24"/>
        </w:rPr>
        <w:t>(далее – Правила благоустройства)</w:t>
      </w:r>
      <w:r w:rsidRPr="00257E31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257E31" w:rsidRDefault="00D03C14" w:rsidP="005F13F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 xml:space="preserve">1.3. Контроль в сфере </w:t>
      </w:r>
      <w:r w:rsidR="000A15D3" w:rsidRPr="00257E31">
        <w:rPr>
          <w:rFonts w:ascii="Arial" w:hAnsi="Arial" w:cs="Arial"/>
          <w:color w:val="000000"/>
        </w:rPr>
        <w:t>благоустройства осуществляется А</w:t>
      </w:r>
      <w:r w:rsidRPr="00257E31">
        <w:rPr>
          <w:rFonts w:ascii="Arial" w:hAnsi="Arial" w:cs="Arial"/>
          <w:color w:val="000000"/>
        </w:rPr>
        <w:t>дминистрацией</w:t>
      </w:r>
      <w:r w:rsidR="000A15D3" w:rsidRPr="00257E31">
        <w:rPr>
          <w:rFonts w:ascii="Arial" w:hAnsi="Arial" w:cs="Arial"/>
          <w:color w:val="000000"/>
        </w:rPr>
        <w:t xml:space="preserve"> </w:t>
      </w:r>
      <w:r w:rsidR="00363DFC">
        <w:rPr>
          <w:rFonts w:ascii="Arial" w:hAnsi="Arial" w:cs="Arial"/>
          <w:color w:val="000000"/>
        </w:rPr>
        <w:t>Устюгского</w:t>
      </w:r>
      <w:r w:rsidR="00F35456" w:rsidRPr="00257E31">
        <w:rPr>
          <w:rFonts w:ascii="Arial" w:hAnsi="Arial" w:cs="Arial"/>
          <w:color w:val="000000"/>
        </w:rPr>
        <w:t xml:space="preserve"> сельсовета</w:t>
      </w:r>
      <w:r w:rsidR="000A15D3" w:rsidRPr="00257E31">
        <w:rPr>
          <w:rFonts w:ascii="Arial" w:hAnsi="Arial" w:cs="Arial"/>
          <w:color w:val="000000"/>
        </w:rPr>
        <w:t xml:space="preserve"> </w:t>
      </w:r>
      <w:r w:rsidRPr="00257E31">
        <w:rPr>
          <w:rFonts w:ascii="Arial" w:hAnsi="Arial" w:cs="Arial"/>
          <w:color w:val="000000"/>
        </w:rPr>
        <w:t xml:space="preserve">(далее – </w:t>
      </w:r>
      <w:r w:rsidR="000A15D3" w:rsidRPr="00257E31">
        <w:rPr>
          <w:rFonts w:ascii="Arial" w:hAnsi="Arial" w:cs="Arial"/>
          <w:color w:val="000000"/>
        </w:rPr>
        <w:t>А</w:t>
      </w:r>
      <w:r w:rsidRPr="00257E31">
        <w:rPr>
          <w:rFonts w:ascii="Arial" w:hAnsi="Arial" w:cs="Arial"/>
          <w:color w:val="000000"/>
        </w:rPr>
        <w:t>дминистрация).</w:t>
      </w:r>
    </w:p>
    <w:p w:rsidR="00D03C14" w:rsidRPr="00257E31" w:rsidRDefault="00D03C14" w:rsidP="005F13F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 xml:space="preserve">1.4. Должностными лицами </w:t>
      </w:r>
      <w:r w:rsidR="00B756AF" w:rsidRPr="00257E31">
        <w:rPr>
          <w:rFonts w:ascii="Arial" w:hAnsi="Arial" w:cs="Arial"/>
          <w:color w:val="000000"/>
        </w:rPr>
        <w:t>А</w:t>
      </w:r>
      <w:r w:rsidRPr="00257E31">
        <w:rPr>
          <w:rFonts w:ascii="Arial" w:hAnsi="Arial" w:cs="Arial"/>
          <w:color w:val="000000"/>
        </w:rPr>
        <w:t>дминистрации, уполномоченными осуществлять контроль в сфере благоустройства, являются</w:t>
      </w:r>
      <w:r w:rsidR="00B756AF" w:rsidRPr="00257E31">
        <w:rPr>
          <w:rFonts w:ascii="Arial" w:hAnsi="Arial" w:cs="Arial"/>
          <w:color w:val="000000"/>
        </w:rPr>
        <w:t xml:space="preserve"> Глава сельсовета и муниципальные служащие Администрации сельсовета </w:t>
      </w:r>
      <w:r w:rsidRPr="00257E31">
        <w:rPr>
          <w:rFonts w:ascii="Arial" w:hAnsi="Arial" w:cs="Arial"/>
          <w:color w:val="000000"/>
        </w:rPr>
        <w:t>(далее</w:t>
      </w:r>
      <w:r w:rsidR="00B756AF" w:rsidRPr="00257E31">
        <w:rPr>
          <w:rFonts w:ascii="Arial" w:hAnsi="Arial" w:cs="Arial"/>
          <w:color w:val="000000"/>
        </w:rPr>
        <w:t xml:space="preserve"> – </w:t>
      </w:r>
      <w:r w:rsidR="00B64F4A" w:rsidRPr="00257E31">
        <w:rPr>
          <w:rFonts w:ascii="Arial" w:hAnsi="Arial" w:cs="Arial"/>
          <w:color w:val="000000"/>
        </w:rPr>
        <w:t>Инспекторы, также</w:t>
      </w:r>
      <w:r w:rsidRPr="00257E31">
        <w:rPr>
          <w:rFonts w:ascii="Arial" w:hAnsi="Arial" w:cs="Arial"/>
          <w:color w:val="000000"/>
        </w:rPr>
        <w:t xml:space="preserve"> – должностные лица, уполномоченные осуществлять контроль)</w:t>
      </w:r>
      <w:r w:rsidRPr="00257E31">
        <w:rPr>
          <w:rFonts w:ascii="Arial" w:hAnsi="Arial" w:cs="Arial"/>
          <w:i/>
          <w:iCs/>
          <w:color w:val="000000"/>
        </w:rPr>
        <w:t>.</w:t>
      </w:r>
      <w:r w:rsidRPr="00257E31">
        <w:rPr>
          <w:rFonts w:ascii="Arial" w:hAnsi="Arial" w:cs="Arial"/>
          <w:color w:val="000000"/>
        </w:rPr>
        <w:t xml:space="preserve"> В должностные обязанности указанных должностных лиц </w:t>
      </w:r>
      <w:r w:rsidR="00872382" w:rsidRPr="00257E31">
        <w:rPr>
          <w:rFonts w:ascii="Arial" w:hAnsi="Arial" w:cs="Arial"/>
          <w:color w:val="000000"/>
        </w:rPr>
        <w:t>А</w:t>
      </w:r>
      <w:r w:rsidRPr="00257E31">
        <w:rPr>
          <w:rFonts w:ascii="Arial" w:hAnsi="Arial" w:cs="Arial"/>
          <w:color w:val="000000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257E31" w:rsidRDefault="00D03C14" w:rsidP="005F13FC">
      <w:pPr>
        <w:ind w:firstLine="709"/>
        <w:contextualSpacing/>
        <w:jc w:val="both"/>
        <w:rPr>
          <w:rFonts w:ascii="Arial" w:hAnsi="Arial" w:cs="Arial"/>
        </w:rPr>
      </w:pPr>
      <w:r w:rsidRPr="00257E31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257E31" w:rsidRDefault="00D03C14" w:rsidP="005F13FC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1.5. </w:t>
      </w:r>
      <w:r w:rsidR="00C34A52" w:rsidRPr="00257E31">
        <w:rPr>
          <w:color w:val="000000"/>
          <w:sz w:val="24"/>
          <w:szCs w:val="24"/>
        </w:rPr>
        <w:t>Муниципальный контроль осуществляется в отношении юридических лиц, индивидуальных предпринимателей и граждан (далее – контролируемые лица).</w:t>
      </w:r>
    </w:p>
    <w:p w:rsidR="00D03C14" w:rsidRPr="00257E31" w:rsidRDefault="00D03C14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257E31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257E31" w:rsidRDefault="00D03C14" w:rsidP="005F13F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257E31" w:rsidRDefault="00D03C14" w:rsidP="005F13F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257E31" w:rsidRDefault="00D03C14" w:rsidP="005F13F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257E31" w:rsidRDefault="00D03C14" w:rsidP="005F13FC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57E31">
        <w:rPr>
          <w:rFonts w:ascii="Arial" w:hAnsi="Arial" w:cs="Arial"/>
          <w:color w:val="000000"/>
        </w:rPr>
        <w:t xml:space="preserve">- по </w:t>
      </w:r>
      <w:r w:rsidRPr="00257E31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257E31" w:rsidRDefault="00D03C14" w:rsidP="005F13FC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57E31">
        <w:rPr>
          <w:rFonts w:ascii="Arial" w:hAnsi="Arial" w:cs="Arial"/>
          <w:color w:val="000000"/>
        </w:rPr>
        <w:t xml:space="preserve">- по </w:t>
      </w:r>
      <w:r w:rsidRPr="00257E31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257E31" w:rsidRDefault="00D03C14" w:rsidP="005F13FC">
      <w:pPr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4587C" w:rsidRPr="00257E31">
        <w:rPr>
          <w:rFonts w:ascii="Arial" w:hAnsi="Arial" w:cs="Arial"/>
        </w:rPr>
        <w:t>Красноярского края</w:t>
      </w:r>
      <w:r w:rsidR="00622F62" w:rsidRPr="00257E31">
        <w:rPr>
          <w:rFonts w:ascii="Arial" w:hAnsi="Arial" w:cs="Arial"/>
        </w:rPr>
        <w:t xml:space="preserve"> </w:t>
      </w:r>
      <w:r w:rsidRPr="00257E31">
        <w:rPr>
          <w:rFonts w:ascii="Arial" w:hAnsi="Arial" w:cs="Arial"/>
          <w:color w:val="000000"/>
        </w:rPr>
        <w:t>и Правилами благоустройства;</w:t>
      </w:r>
    </w:p>
    <w:p w:rsidR="00D03C14" w:rsidRPr="00257E31" w:rsidRDefault="00D03C14" w:rsidP="005F13FC">
      <w:pPr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257E31" w:rsidRDefault="00D03C14" w:rsidP="005F13FC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57E31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257E31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257E31" w:rsidRDefault="00D03C14" w:rsidP="005F13F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E755D5" w:rsidRPr="00257E31">
        <w:rPr>
          <w:rFonts w:ascii="Arial" w:hAnsi="Arial" w:cs="Arial"/>
          <w:color w:val="000000"/>
        </w:rPr>
        <w:t xml:space="preserve">муниципального образования </w:t>
      </w:r>
      <w:r w:rsidR="00363DFC">
        <w:rPr>
          <w:rFonts w:ascii="Arial" w:hAnsi="Arial" w:cs="Arial"/>
          <w:color w:val="000000"/>
        </w:rPr>
        <w:t>Устюгский</w:t>
      </w:r>
      <w:r w:rsidR="00E755D5" w:rsidRPr="00257E31">
        <w:rPr>
          <w:rFonts w:ascii="Arial" w:hAnsi="Arial" w:cs="Arial"/>
          <w:color w:val="000000"/>
        </w:rPr>
        <w:t xml:space="preserve"> сельсовет</w:t>
      </w:r>
      <w:r w:rsidR="00E63ED5" w:rsidRPr="00257E31">
        <w:rPr>
          <w:rFonts w:ascii="Arial" w:hAnsi="Arial" w:cs="Arial"/>
          <w:color w:val="000000"/>
        </w:rPr>
        <w:t xml:space="preserve"> </w:t>
      </w:r>
      <w:r w:rsidRPr="00257E31">
        <w:rPr>
          <w:rFonts w:ascii="Arial" w:hAnsi="Arial" w:cs="Arial"/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257E31" w:rsidRDefault="00D03C14" w:rsidP="005F13F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E755D5" w:rsidRPr="00257E31">
        <w:rPr>
          <w:rFonts w:ascii="Arial" w:hAnsi="Arial" w:cs="Arial"/>
          <w:color w:val="000000"/>
        </w:rPr>
        <w:t xml:space="preserve">муниципального образования </w:t>
      </w:r>
      <w:r w:rsidR="00363DFC">
        <w:rPr>
          <w:rFonts w:ascii="Arial" w:hAnsi="Arial" w:cs="Arial"/>
          <w:color w:val="000000"/>
        </w:rPr>
        <w:t>Устюгский</w:t>
      </w:r>
      <w:r w:rsidR="00E755D5" w:rsidRPr="00257E31">
        <w:rPr>
          <w:rFonts w:ascii="Arial" w:hAnsi="Arial" w:cs="Arial"/>
          <w:color w:val="000000"/>
        </w:rPr>
        <w:t xml:space="preserve"> сельсовет</w:t>
      </w:r>
      <w:r w:rsidR="00E63ED5" w:rsidRPr="00257E31">
        <w:rPr>
          <w:rFonts w:ascii="Arial" w:hAnsi="Arial" w:cs="Arial"/>
          <w:color w:val="000000"/>
        </w:rPr>
        <w:t xml:space="preserve"> </w:t>
      </w:r>
      <w:r w:rsidRPr="00257E31">
        <w:rPr>
          <w:rFonts w:ascii="Arial" w:hAnsi="Arial" w:cs="Arial"/>
          <w:color w:val="000000"/>
        </w:rPr>
        <w:t xml:space="preserve">в летний период, включая обязательные требования по </w:t>
      </w:r>
      <w:r w:rsidRPr="00257E31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57E31">
        <w:rPr>
          <w:rFonts w:ascii="Arial" w:hAnsi="Arial" w:cs="Arial"/>
          <w:color w:val="000000"/>
        </w:rPr>
        <w:t>;</w:t>
      </w:r>
    </w:p>
    <w:p w:rsidR="00D03C14" w:rsidRPr="00257E31" w:rsidRDefault="00D03C14" w:rsidP="005F13F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257E31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257E31">
        <w:rPr>
          <w:rFonts w:ascii="Arial" w:hAnsi="Arial" w:cs="Arial"/>
          <w:color w:val="000000"/>
        </w:rPr>
        <w:t xml:space="preserve"> в </w:t>
      </w:r>
      <w:r w:rsidRPr="00257E31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257E31" w:rsidRDefault="00D03C14" w:rsidP="005F13F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bCs/>
          <w:color w:val="000000"/>
        </w:rPr>
        <w:t xml:space="preserve">6) </w:t>
      </w:r>
      <w:r w:rsidRPr="00257E31">
        <w:rPr>
          <w:rFonts w:ascii="Arial" w:hAnsi="Arial" w:cs="Arial"/>
          <w:color w:val="000000"/>
        </w:rPr>
        <w:t xml:space="preserve">обязательные требования по </w:t>
      </w:r>
      <w:r w:rsidRPr="00257E31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257E31">
        <w:rPr>
          <w:rFonts w:ascii="Arial" w:hAnsi="Arial" w:cs="Arial"/>
          <w:color w:val="000000"/>
        </w:rPr>
        <w:t>;</w:t>
      </w:r>
    </w:p>
    <w:p w:rsidR="00D03C14" w:rsidRPr="00257E31" w:rsidRDefault="00D03C14" w:rsidP="005F13F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257E31" w:rsidRDefault="00D03C14" w:rsidP="005F13F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257E31">
        <w:rPr>
          <w:rFonts w:ascii="Arial" w:hAnsi="Arial" w:cs="Arial"/>
          <w:color w:val="000000"/>
        </w:rPr>
        <w:t>обязательные требования по</w:t>
      </w:r>
      <w:r w:rsidR="00363DFC">
        <w:rPr>
          <w:rFonts w:ascii="Arial" w:hAnsi="Arial" w:cs="Arial"/>
          <w:color w:val="000000"/>
        </w:rPr>
        <w:t xml:space="preserve"> </w:t>
      </w:r>
      <w:r w:rsidRPr="00257E31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257E31" w:rsidRDefault="00D03C14" w:rsidP="005F13F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9) обязательные требования по</w:t>
      </w:r>
      <w:r w:rsidR="00431D5A" w:rsidRPr="00257E31">
        <w:rPr>
          <w:rFonts w:ascii="Arial" w:hAnsi="Arial" w:cs="Arial"/>
          <w:color w:val="000000"/>
        </w:rPr>
        <w:t xml:space="preserve"> </w:t>
      </w:r>
      <w:r w:rsidRPr="00257E31">
        <w:rPr>
          <w:rFonts w:ascii="Arial" w:hAnsi="Arial" w:cs="Arial"/>
          <w:bCs/>
          <w:color w:val="000000"/>
        </w:rPr>
        <w:t>выгулу животных</w:t>
      </w:r>
      <w:r w:rsidRPr="00257E31">
        <w:rPr>
          <w:rFonts w:ascii="Arial" w:hAnsi="Arial" w:cs="Arial"/>
          <w:color w:val="000000"/>
        </w:rPr>
        <w:t xml:space="preserve"> и требования о недопустимости </w:t>
      </w:r>
      <w:r w:rsidRPr="00257E31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257E31" w:rsidRDefault="00D03C14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257E31" w:rsidRDefault="00D03C14" w:rsidP="005F13F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</w:t>
      </w:r>
      <w:r w:rsidRPr="00257E31">
        <w:rPr>
          <w:rFonts w:ascii="Arial" w:hAnsi="Arial" w:cs="Arial"/>
          <w:color w:val="000000"/>
        </w:rPr>
        <w:lastRenderedPageBreak/>
        <w:t>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257E31" w:rsidRDefault="00D03C14" w:rsidP="005F13F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257E31" w:rsidRDefault="00D03C14" w:rsidP="005F13F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257E31" w:rsidRDefault="00D03C14" w:rsidP="005F13F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257E31" w:rsidRDefault="00D03C14" w:rsidP="005F13F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3) дворовые территории;</w:t>
      </w:r>
    </w:p>
    <w:p w:rsidR="00D03C14" w:rsidRPr="00257E31" w:rsidRDefault="00D03C14" w:rsidP="005F13F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257E31" w:rsidRDefault="00D03C14" w:rsidP="005F13F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257E31" w:rsidRDefault="00D03C14" w:rsidP="005F13F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257E31" w:rsidRDefault="00D03C14" w:rsidP="005F13F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257E31" w:rsidRDefault="00D03C14" w:rsidP="005F13F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257E31" w:rsidRDefault="00D03C14" w:rsidP="005F13F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257E31" w:rsidRDefault="00D03C14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257E31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257E31">
        <w:rPr>
          <w:color w:val="000000"/>
          <w:sz w:val="24"/>
          <w:szCs w:val="24"/>
        </w:rPr>
        <w:t>.</w:t>
      </w:r>
    </w:p>
    <w:p w:rsidR="00D03C14" w:rsidRPr="00257E31" w:rsidRDefault="00D03C14" w:rsidP="005F13FC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257E31" w:rsidRDefault="00D03C14" w:rsidP="005F13FC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257E31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257E31" w:rsidRDefault="00D03C14" w:rsidP="005F13FC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257E31" w:rsidRDefault="00D03C14" w:rsidP="005F13FC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257E31" w:rsidRDefault="00D03C14" w:rsidP="005F13FC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2.2. Профилактичес</w:t>
      </w:r>
      <w:r w:rsidR="003E2845" w:rsidRPr="00257E31">
        <w:rPr>
          <w:color w:val="000000"/>
          <w:sz w:val="24"/>
          <w:szCs w:val="24"/>
        </w:rPr>
        <w:t>кие мероприятия осуществляются А</w:t>
      </w:r>
      <w:r w:rsidRPr="00257E31">
        <w:rPr>
          <w:color w:val="000000"/>
          <w:sz w:val="24"/>
          <w:szCs w:val="24"/>
        </w:rPr>
        <w:t>дминистрацией в целях стимулирования добросовестного соблюдения обязательных требований контролируемыми лицами</w:t>
      </w:r>
      <w:r w:rsidR="003E2845" w:rsidRPr="00257E31">
        <w:rPr>
          <w:color w:val="000000"/>
          <w:sz w:val="24"/>
          <w:szCs w:val="24"/>
        </w:rPr>
        <w:t xml:space="preserve"> направлены на снижение риска причинения вреда (ущерба), а также являются приоритетными по отношению к проведению контрольных мероприятий. </w:t>
      </w:r>
    </w:p>
    <w:p w:rsidR="003E2845" w:rsidRPr="00257E31" w:rsidRDefault="00D03C14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2.3. </w:t>
      </w:r>
      <w:r w:rsidR="003E2845" w:rsidRPr="00257E31">
        <w:rPr>
          <w:color w:val="000000"/>
          <w:sz w:val="24"/>
          <w:szCs w:val="24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утвержденной Постановлением Администрации в порядке, установленном Правительством Российской Федерации от 25.06.2021 №990, также могут проводиться профилактические мероприятия, не предусмотренные </w:t>
      </w:r>
      <w:r w:rsidR="00800FDA" w:rsidRPr="00257E31">
        <w:rPr>
          <w:color w:val="000000"/>
          <w:sz w:val="24"/>
          <w:szCs w:val="24"/>
        </w:rPr>
        <w:t>П</w:t>
      </w:r>
      <w:r w:rsidR="00F64461">
        <w:rPr>
          <w:color w:val="000000"/>
          <w:sz w:val="24"/>
          <w:szCs w:val="24"/>
        </w:rPr>
        <w:t>р</w:t>
      </w:r>
      <w:r w:rsidR="003E2845" w:rsidRPr="00257E31">
        <w:rPr>
          <w:color w:val="000000"/>
          <w:sz w:val="24"/>
          <w:szCs w:val="24"/>
        </w:rPr>
        <w:t>ограммой профилактики рисков причинения вреда</w:t>
      </w:r>
    </w:p>
    <w:p w:rsidR="00D03C14" w:rsidRPr="00257E31" w:rsidRDefault="00D03C14" w:rsidP="005F13FC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2.4.</w:t>
      </w:r>
      <w:r w:rsidR="00DC42F9" w:rsidRPr="00257E31">
        <w:rPr>
          <w:color w:val="000000"/>
          <w:sz w:val="24"/>
          <w:szCs w:val="24"/>
        </w:rPr>
        <w:t xml:space="preserve"> При осуществлении А</w:t>
      </w:r>
      <w:r w:rsidRPr="00257E31">
        <w:rPr>
          <w:color w:val="000000"/>
          <w:sz w:val="24"/>
          <w:szCs w:val="24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D03C14" w:rsidRPr="00257E31" w:rsidRDefault="00D03C14" w:rsidP="005F13FC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1) информирование;</w:t>
      </w:r>
    </w:p>
    <w:p w:rsidR="00D03C14" w:rsidRPr="00257E31" w:rsidRDefault="00D03C14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2) объявление предостережений;</w:t>
      </w:r>
    </w:p>
    <w:p w:rsidR="00D03C14" w:rsidRPr="00257E31" w:rsidRDefault="00DC42F9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3</w:t>
      </w:r>
      <w:r w:rsidR="00D03C14" w:rsidRPr="00257E31">
        <w:rPr>
          <w:color w:val="000000"/>
          <w:sz w:val="24"/>
          <w:szCs w:val="24"/>
        </w:rPr>
        <w:t>) консультирование;</w:t>
      </w:r>
    </w:p>
    <w:p w:rsidR="00D03C14" w:rsidRPr="00257E31" w:rsidRDefault="00DC42F9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4</w:t>
      </w:r>
      <w:r w:rsidR="00D03C14" w:rsidRPr="00257E31">
        <w:rPr>
          <w:color w:val="000000"/>
          <w:sz w:val="24"/>
          <w:szCs w:val="24"/>
        </w:rPr>
        <w:t>) профилактический визит.</w:t>
      </w:r>
    </w:p>
    <w:p w:rsidR="00D03C14" w:rsidRPr="00257E31" w:rsidRDefault="00D03C14" w:rsidP="005F13FC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57E31">
        <w:rPr>
          <w:rFonts w:ascii="Arial" w:hAnsi="Arial" w:cs="Arial"/>
          <w:color w:val="000000"/>
        </w:rPr>
        <w:t>2.</w:t>
      </w:r>
      <w:r w:rsidR="0035444C" w:rsidRPr="00257E31">
        <w:rPr>
          <w:rFonts w:ascii="Arial" w:hAnsi="Arial" w:cs="Arial"/>
          <w:color w:val="000000"/>
        </w:rPr>
        <w:t>5</w:t>
      </w:r>
      <w:r w:rsidRPr="00257E31">
        <w:rPr>
          <w:rFonts w:ascii="Arial" w:hAnsi="Arial" w:cs="Arial"/>
          <w:color w:val="000000"/>
        </w:rPr>
        <w:t xml:space="preserve">. </w:t>
      </w:r>
      <w:r w:rsidRPr="00F64461">
        <w:rPr>
          <w:rFonts w:ascii="Arial" w:hAnsi="Arial" w:cs="Arial"/>
          <w:b/>
          <w:color w:val="000000"/>
        </w:rPr>
        <w:t>Информирование</w:t>
      </w:r>
      <w:r w:rsidRPr="00257E31">
        <w:rPr>
          <w:rFonts w:ascii="Arial" w:hAnsi="Arial" w:cs="Arial"/>
          <w:color w:val="000000"/>
        </w:rPr>
        <w:t xml:space="preserve"> осуществляется </w:t>
      </w:r>
      <w:r w:rsidR="00DC42F9" w:rsidRPr="00257E31">
        <w:rPr>
          <w:rFonts w:ascii="Arial" w:hAnsi="Arial" w:cs="Arial"/>
          <w:color w:val="000000"/>
        </w:rPr>
        <w:t>А</w:t>
      </w:r>
      <w:r w:rsidRPr="00257E31">
        <w:rPr>
          <w:rFonts w:ascii="Arial" w:hAnsi="Arial" w:cs="Arial"/>
          <w:color w:val="000000"/>
        </w:rPr>
        <w:t>дминистрацией по вопросам соблюдения обязательных требований посредством размещения соответствующих сведений</w:t>
      </w:r>
      <w:r w:rsidR="00DC42F9" w:rsidRPr="00257E31">
        <w:rPr>
          <w:rFonts w:ascii="Arial" w:hAnsi="Arial" w:cs="Arial"/>
          <w:color w:val="000000"/>
        </w:rPr>
        <w:t xml:space="preserve">, предусмотренных частью 3 статьи 46 Федерального закона от 31.07.2020 №248-ФЗ «О государственном контроле (надзоре) и </w:t>
      </w:r>
      <w:r w:rsidR="00DC42F9" w:rsidRPr="00257E31">
        <w:rPr>
          <w:rFonts w:ascii="Arial" w:hAnsi="Arial" w:cs="Arial"/>
          <w:color w:val="000000"/>
        </w:rPr>
        <w:lastRenderedPageBreak/>
        <w:t>муниципальном контроле в Российской Федерации»</w:t>
      </w:r>
      <w:r w:rsidRPr="00257E31">
        <w:rPr>
          <w:rFonts w:ascii="Arial" w:hAnsi="Arial" w:cs="Arial"/>
          <w:color w:val="000000"/>
        </w:rPr>
        <w:t xml:space="preserve"> на официальном сайте </w:t>
      </w:r>
      <w:r w:rsidR="00F64461">
        <w:rPr>
          <w:rFonts w:ascii="Arial" w:hAnsi="Arial" w:cs="Arial"/>
          <w:color w:val="000000"/>
        </w:rPr>
        <w:t>Устюгского</w:t>
      </w:r>
      <w:r w:rsidR="00DC42F9" w:rsidRPr="00257E31">
        <w:rPr>
          <w:rFonts w:ascii="Arial" w:hAnsi="Arial" w:cs="Arial"/>
          <w:color w:val="000000"/>
        </w:rPr>
        <w:t xml:space="preserve"> сельсовета</w:t>
      </w:r>
      <w:r w:rsidRPr="00257E31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</w:t>
      </w:r>
      <w:r w:rsidR="00DC42F9" w:rsidRPr="00257E31">
        <w:rPr>
          <w:rFonts w:ascii="Arial" w:hAnsi="Arial" w:cs="Arial"/>
          <w:color w:val="000000"/>
        </w:rPr>
        <w:t>сельсовета</w:t>
      </w:r>
      <w:r w:rsidRPr="00257E31">
        <w:rPr>
          <w:rFonts w:ascii="Arial" w:hAnsi="Arial" w:cs="Arial"/>
          <w:color w:val="000000"/>
        </w:rPr>
        <w:t>) в средствах массовой информации,</w:t>
      </w:r>
      <w:r w:rsidRPr="00257E31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C42F9" w:rsidRPr="00257E31" w:rsidRDefault="00DC42F9" w:rsidP="005F13FC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57E31">
        <w:rPr>
          <w:rFonts w:ascii="Arial" w:hAnsi="Arial" w:cs="Arial"/>
          <w:color w:val="000000"/>
          <w:shd w:val="clear" w:color="auto" w:fill="FFFFFF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D03C14" w:rsidRPr="00257E31" w:rsidRDefault="00D03C14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F64461">
        <w:rPr>
          <w:color w:val="000000"/>
          <w:sz w:val="24"/>
          <w:szCs w:val="24"/>
        </w:rPr>
        <w:t>Устюгского</w:t>
      </w:r>
      <w:r w:rsidR="00DC42F9" w:rsidRPr="00257E31">
        <w:rPr>
          <w:color w:val="000000"/>
          <w:sz w:val="24"/>
          <w:szCs w:val="24"/>
        </w:rPr>
        <w:t xml:space="preserve"> сельсовета </w:t>
      </w:r>
      <w:r w:rsidRPr="00257E31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257E31" w:rsidRDefault="00D03C14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2.</w:t>
      </w:r>
      <w:r w:rsidR="0035444C" w:rsidRPr="00257E31">
        <w:rPr>
          <w:color w:val="000000"/>
          <w:sz w:val="24"/>
          <w:szCs w:val="24"/>
        </w:rPr>
        <w:t>6</w:t>
      </w:r>
      <w:r w:rsidRPr="00257E31">
        <w:rPr>
          <w:color w:val="000000"/>
          <w:sz w:val="24"/>
          <w:szCs w:val="24"/>
        </w:rPr>
        <w:t xml:space="preserve">. </w:t>
      </w:r>
      <w:r w:rsidRPr="00257E31">
        <w:rPr>
          <w:b/>
          <w:color w:val="000000"/>
          <w:sz w:val="24"/>
          <w:szCs w:val="24"/>
        </w:rPr>
        <w:t>Предостережение</w:t>
      </w:r>
      <w:r w:rsidRPr="00257E31">
        <w:rPr>
          <w:color w:val="000000"/>
          <w:sz w:val="24"/>
          <w:szCs w:val="24"/>
        </w:rPr>
        <w:t xml:space="preserve"> о недопустимости нарушения обязательных требований и предложение</w:t>
      </w:r>
      <w:r w:rsidRPr="00257E31">
        <w:rPr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257E31">
        <w:rPr>
          <w:color w:val="000000"/>
          <w:sz w:val="24"/>
          <w:szCs w:val="24"/>
        </w:rPr>
        <w:t xml:space="preserve"> объявляются контролируемому лицу в случае наличия у </w:t>
      </w:r>
      <w:r w:rsidR="00164FF7" w:rsidRPr="00257E31">
        <w:rPr>
          <w:color w:val="000000"/>
          <w:sz w:val="24"/>
          <w:szCs w:val="24"/>
        </w:rPr>
        <w:t>А</w:t>
      </w:r>
      <w:r w:rsidRPr="00257E31">
        <w:rPr>
          <w:color w:val="000000"/>
          <w:sz w:val="24"/>
          <w:szCs w:val="24"/>
        </w:rPr>
        <w:t xml:space="preserve">дминистрации сведений о готовящихся нарушениях обязательных требований </w:t>
      </w:r>
      <w:r w:rsidRPr="00257E31">
        <w:rPr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257E31">
        <w:rPr>
          <w:color w:val="000000"/>
          <w:sz w:val="24"/>
          <w:szCs w:val="24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164FF7" w:rsidRPr="00257E31">
        <w:rPr>
          <w:color w:val="000000"/>
          <w:sz w:val="24"/>
          <w:szCs w:val="24"/>
        </w:rPr>
        <w:t>Г</w:t>
      </w:r>
      <w:r w:rsidRPr="00257E31">
        <w:rPr>
          <w:color w:val="000000"/>
          <w:sz w:val="24"/>
          <w:szCs w:val="24"/>
        </w:rPr>
        <w:t xml:space="preserve">лавой </w:t>
      </w:r>
      <w:r w:rsidR="00F64461">
        <w:rPr>
          <w:color w:val="000000"/>
          <w:sz w:val="24"/>
          <w:szCs w:val="24"/>
        </w:rPr>
        <w:t>Устюгского</w:t>
      </w:r>
      <w:r w:rsidR="0064573B" w:rsidRPr="00257E31">
        <w:rPr>
          <w:color w:val="000000"/>
          <w:sz w:val="24"/>
          <w:szCs w:val="24"/>
        </w:rPr>
        <w:t xml:space="preserve"> сельсовета</w:t>
      </w:r>
      <w:r w:rsidR="00164FF7" w:rsidRPr="00257E31">
        <w:rPr>
          <w:color w:val="000000"/>
          <w:sz w:val="24"/>
          <w:szCs w:val="24"/>
        </w:rPr>
        <w:t xml:space="preserve"> </w:t>
      </w:r>
      <w:r w:rsidRPr="00257E31">
        <w:rPr>
          <w:color w:val="000000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257E31" w:rsidRDefault="00D03C14" w:rsidP="005F13FC">
      <w:pPr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257E31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257E31">
        <w:rPr>
          <w:rFonts w:ascii="Arial" w:hAnsi="Arial" w:cs="Arial"/>
          <w:color w:val="000000"/>
        </w:rPr>
        <w:br/>
      </w:r>
      <w:r w:rsidRPr="00257E31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257E31">
        <w:rPr>
          <w:rFonts w:ascii="Arial" w:hAnsi="Arial" w:cs="Arial"/>
          <w:color w:val="000000"/>
        </w:rPr>
        <w:t xml:space="preserve">. </w:t>
      </w:r>
    </w:p>
    <w:p w:rsidR="00D03C14" w:rsidRPr="00257E31" w:rsidRDefault="00D03C14" w:rsidP="005F13FC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0B734D" w:rsidRPr="00257E31" w:rsidRDefault="00D03C14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В случае объявления </w:t>
      </w:r>
      <w:r w:rsidR="000B734D" w:rsidRPr="00257E31">
        <w:rPr>
          <w:color w:val="000000"/>
          <w:sz w:val="24"/>
          <w:szCs w:val="24"/>
        </w:rPr>
        <w:t>А</w:t>
      </w:r>
      <w:r w:rsidRPr="00257E31">
        <w:rPr>
          <w:color w:val="000000"/>
          <w:sz w:val="24"/>
          <w:szCs w:val="24"/>
        </w:rPr>
        <w:t xml:space="preserve"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D03C14" w:rsidRPr="00257E31" w:rsidRDefault="00D03C14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Возражение</w:t>
      </w:r>
      <w:r w:rsidR="000B734D" w:rsidRPr="00257E31">
        <w:rPr>
          <w:color w:val="000000"/>
          <w:sz w:val="24"/>
          <w:szCs w:val="24"/>
        </w:rPr>
        <w:t xml:space="preserve"> направляется Инспектору,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 </w:t>
      </w:r>
    </w:p>
    <w:p w:rsidR="000B734D" w:rsidRPr="00257E31" w:rsidRDefault="000B734D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Возражение составляется контролируемым лицом в произвольной форме, но должно содержать в себе следующую информацию:</w:t>
      </w:r>
    </w:p>
    <w:p w:rsidR="005F13FC" w:rsidRPr="00257E31" w:rsidRDefault="005F13FC" w:rsidP="005F13FC">
      <w:pPr>
        <w:pStyle w:val="ConsPlusNormal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наименование органа, в который направляется возражение;</w:t>
      </w:r>
    </w:p>
    <w:p w:rsidR="005F13FC" w:rsidRPr="00257E31" w:rsidRDefault="005F13FC" w:rsidP="005F13FC">
      <w:pPr>
        <w:pStyle w:val="ConsPlusNormal"/>
        <w:numPr>
          <w:ilvl w:val="0"/>
          <w:numId w:val="2"/>
        </w:numPr>
        <w:ind w:left="0"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5F13FC" w:rsidRPr="00257E31" w:rsidRDefault="005F13FC" w:rsidP="005F13FC">
      <w:pPr>
        <w:pStyle w:val="ConsPlusNormal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дату и номер предостережения;</w:t>
      </w:r>
    </w:p>
    <w:p w:rsidR="005F13FC" w:rsidRPr="00257E31" w:rsidRDefault="005F13FC" w:rsidP="005F13FC">
      <w:pPr>
        <w:pStyle w:val="ConsPlusNormal"/>
        <w:numPr>
          <w:ilvl w:val="0"/>
          <w:numId w:val="2"/>
        </w:numPr>
        <w:ind w:left="0"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доводы, на основании которых контролируемое лицо не согласно с объявленным предостережением;</w:t>
      </w:r>
    </w:p>
    <w:p w:rsidR="005F13FC" w:rsidRPr="00257E31" w:rsidRDefault="005F13FC" w:rsidP="005F13FC">
      <w:pPr>
        <w:pStyle w:val="ConsPlusNormal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дату получения предостережения контролируемым лицом;</w:t>
      </w:r>
    </w:p>
    <w:p w:rsidR="005F13FC" w:rsidRPr="00257E31" w:rsidRDefault="005F13FC" w:rsidP="005F13FC">
      <w:pPr>
        <w:pStyle w:val="ConsPlusNormal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личную подпись и дату.</w:t>
      </w:r>
    </w:p>
    <w:p w:rsidR="005F13FC" w:rsidRPr="00257E31" w:rsidRDefault="005F13FC" w:rsidP="005F13FC">
      <w:pPr>
        <w:pStyle w:val="ConsPlusNormal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lastRenderedPageBreak/>
        <w:t xml:space="preserve">В случае необходимости в подтверждение своих доводов контролируемое лицо прилагает к возражению соответствующие документы либо их заверенные копии. </w:t>
      </w:r>
    </w:p>
    <w:p w:rsidR="005F13FC" w:rsidRPr="00257E31" w:rsidRDefault="005F13FC" w:rsidP="005F13FC">
      <w:pPr>
        <w:pStyle w:val="ConsPlusNormal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При поступлении возражения на предостережение Администрация:</w:t>
      </w:r>
    </w:p>
    <w:p w:rsidR="005F13FC" w:rsidRPr="00257E31" w:rsidRDefault="005F13FC" w:rsidP="005F13FC">
      <w:pPr>
        <w:pStyle w:val="ConsPlusNormal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1) обеспечивает объективное, всестороннее и своевременное рассмотрение возражения, в случае необходимости – с участием контролируемого лица, направившего возражение, или его уполномоченного представителя;</w:t>
      </w:r>
    </w:p>
    <w:p w:rsidR="005F13FC" w:rsidRPr="00257E31" w:rsidRDefault="005F13FC" w:rsidP="005F13FC">
      <w:pPr>
        <w:pStyle w:val="ConsPlusNormal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2) при необходимости запрашивает документы и материалы в других государственных органах, органах местного самоуправления и у иных лиц.</w:t>
      </w:r>
    </w:p>
    <w:p w:rsidR="005F13FC" w:rsidRPr="00257E31" w:rsidRDefault="005F13FC" w:rsidP="005F13FC">
      <w:pPr>
        <w:pStyle w:val="ConsPlusNormal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решений, указанных в данном пункте Положения, в письменной форме посредством почтовой связи и (или) по электронной почте. В случае отмены объявленного предостережения также направляется копия решения Администрации об отмене объявленного предостережения. </w:t>
      </w:r>
    </w:p>
    <w:p w:rsidR="005F13FC" w:rsidRPr="00257E31" w:rsidRDefault="005F13FC" w:rsidP="005F13FC">
      <w:pPr>
        <w:pStyle w:val="ConsPlusNormal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По результатам рассмотрения возражения Администрация принимает одно из следующих решений:</w:t>
      </w:r>
    </w:p>
    <w:p w:rsidR="005F13FC" w:rsidRPr="00257E31" w:rsidRDefault="005F13FC" w:rsidP="005F13FC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об удовлетворении возражения и отмене полностью или частично объявленного предостережения;</w:t>
      </w:r>
    </w:p>
    <w:p w:rsidR="005F13FC" w:rsidRPr="00257E31" w:rsidRDefault="005F13FC" w:rsidP="005F13FC">
      <w:pPr>
        <w:pStyle w:val="ConsPlusNormal"/>
        <w:numPr>
          <w:ilvl w:val="0"/>
          <w:numId w:val="3"/>
        </w:numPr>
        <w:ind w:left="1134" w:hanging="414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об отказе в удовлетворении возражения. </w:t>
      </w:r>
    </w:p>
    <w:p w:rsidR="005F13FC" w:rsidRPr="00257E31" w:rsidRDefault="005F13FC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Повторное направление возражения по тем же основаниям не допускается. </w:t>
      </w:r>
    </w:p>
    <w:p w:rsidR="005F13FC" w:rsidRPr="00257E31" w:rsidRDefault="005F13FC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2.7. </w:t>
      </w:r>
      <w:r w:rsidRPr="00257E31">
        <w:rPr>
          <w:b/>
          <w:color w:val="000000"/>
          <w:sz w:val="24"/>
          <w:szCs w:val="24"/>
        </w:rPr>
        <w:t>Консультирование</w:t>
      </w:r>
      <w:r w:rsidRPr="00257E31">
        <w:rPr>
          <w:color w:val="000000"/>
          <w:sz w:val="24"/>
          <w:szCs w:val="24"/>
        </w:rPr>
        <w:t xml:space="preserve"> контролируемых лиц осуществляется должностным лицом, уполномоченным осуществлять муниципальный контроль в устной или письменной форме.</w:t>
      </w:r>
    </w:p>
    <w:p w:rsidR="005F13FC" w:rsidRPr="00257E31" w:rsidRDefault="005F13FC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Консультирование осуществляется без взимания платы.</w:t>
      </w:r>
    </w:p>
    <w:p w:rsidR="000B734D" w:rsidRPr="00257E31" w:rsidRDefault="00A63E84" w:rsidP="005F13F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Устное консультирование осуществляется </w:t>
      </w:r>
      <w:r w:rsidR="005F13FC" w:rsidRPr="00257E31">
        <w:rPr>
          <w:color w:val="000000"/>
          <w:sz w:val="24"/>
          <w:szCs w:val="24"/>
        </w:rPr>
        <w:t>по телефону, посредством видео-конференц-связи, на личном приеме либо в ходе проведения профилактическ</w:t>
      </w:r>
      <w:r w:rsidRPr="00257E31">
        <w:rPr>
          <w:color w:val="000000"/>
          <w:sz w:val="24"/>
          <w:szCs w:val="24"/>
        </w:rPr>
        <w:t>ого визита</w:t>
      </w:r>
      <w:r w:rsidR="005F13FC" w:rsidRPr="00257E31">
        <w:rPr>
          <w:color w:val="000000"/>
          <w:sz w:val="24"/>
          <w:szCs w:val="24"/>
        </w:rPr>
        <w:t>, контрольн</w:t>
      </w:r>
      <w:r w:rsidRPr="00257E31">
        <w:rPr>
          <w:color w:val="000000"/>
          <w:sz w:val="24"/>
          <w:szCs w:val="24"/>
        </w:rPr>
        <w:t xml:space="preserve">ого мероприятия, публичного консультирования. </w:t>
      </w:r>
    </w:p>
    <w:p w:rsidR="000C68E8" w:rsidRPr="00257E31" w:rsidRDefault="000C68E8" w:rsidP="000C68E8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Личный прием граждан проводится Главой </w:t>
      </w:r>
      <w:r w:rsidR="00F64461">
        <w:rPr>
          <w:color w:val="000000"/>
          <w:sz w:val="24"/>
          <w:szCs w:val="24"/>
        </w:rPr>
        <w:t>Устюгского</w:t>
      </w:r>
      <w:r w:rsidRPr="00257E31">
        <w:rPr>
          <w:color w:val="000000"/>
          <w:sz w:val="24"/>
          <w:szCs w:val="24"/>
        </w:rPr>
        <w:t xml:space="preserve"> сельсовета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сельсовета в сети «Интернет». </w:t>
      </w:r>
    </w:p>
    <w:p w:rsidR="00CD667E" w:rsidRPr="00257E31" w:rsidRDefault="00CD667E" w:rsidP="00C577F5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</w:r>
    </w:p>
    <w:p w:rsidR="00B437CF" w:rsidRPr="00257E31" w:rsidRDefault="00B437CF" w:rsidP="00B437CF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2) о нормативных правовых актах, регламентирующих порядок осуществления муниципального контроля;</w:t>
      </w:r>
    </w:p>
    <w:p w:rsidR="00B437CF" w:rsidRPr="00257E31" w:rsidRDefault="00B437CF" w:rsidP="00B437CF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3) о порядке обжалования действий (бездействия) должностных лиц, уполномоченных осуществлять муниципальный жилищный контроль;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4) о месте нахождения и графике работы Администрации;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5) о справочных телефонах должностных лиц Администрации сельсовета; 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6) об адресе официального сайта, а также электронной почты Администрации;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7) об организации и осуществлении муниципального контроля;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8) о порядке осуществления профилактических, контрольных (надзорных)  мероприятий, установленных Положением. </w:t>
      </w:r>
      <w:bookmarkStart w:id="2" w:name="_GoBack"/>
      <w:bookmarkEnd w:id="2"/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lastRenderedPageBreak/>
        <w:t xml:space="preserve">Консультирование при личном приеме контролируемых лиц проводится Инспекторами в соответствии с графиком приема контролируемых лиц по предварительной записи. 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Индивидуальное консультирование на личном приеме контролируемого лица и его представителя должностными лицами Администрации не может превышать 10 минут. Консультация о месте нахождения и графике работы Администрации, о справочных телефонах должностных лиц, об адресе официального сайта, а также электронной почты сельсовета могут предоставляться с использованием средств автоинформирования. При автоинформировании обеспечивается круглосуточное предоставление справочной информации.  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Публичное письменное консультирование осуществляется путем размещения информационных материалов на информационных стендах Администрации, размещения на официальном сайте сельсовета в сети «Интернет» письменного разъяснения в случае поступления в течении 2 месяцев более 5 однотипных обращений контролируемых лиц и их представителей, подписанного уполномоченным должностным лицом Администрации. 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Публичное устное консультирование осуществляется уполномоченным должностным лицом с привлечением средств массовой информации – радио, телевидения. 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При устном обращении контролируемого лица и его представителя (по телефону или лично) должностные лица </w:t>
      </w:r>
      <w:r w:rsidR="00263242" w:rsidRPr="00257E31">
        <w:rPr>
          <w:color w:val="000000"/>
          <w:sz w:val="24"/>
          <w:szCs w:val="24"/>
        </w:rPr>
        <w:t>Администрации,</w:t>
      </w:r>
      <w:r w:rsidRPr="00257E31">
        <w:rPr>
          <w:color w:val="000000"/>
          <w:sz w:val="24"/>
          <w:szCs w:val="24"/>
        </w:rPr>
        <w:t xml:space="preserve"> осуществляющие консультирование, должны давать ответ самостоятельно. Если должностное лицо, к которому обратилось 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него время консультации, либо переадресовать (перевести) на другое должностное лицо, организацию или сообщить телефонный номер, по которому можно получить необходимую информацию. 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437CF" w:rsidRPr="00257E31" w:rsidRDefault="00B437CF" w:rsidP="00B437CF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2.8.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B437CF" w:rsidRPr="00257E31" w:rsidRDefault="00B437CF" w:rsidP="00B437CF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437CF" w:rsidRPr="00257E31" w:rsidRDefault="00B437CF" w:rsidP="00B437CF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Ответы на письменные обращения даются в четкой и понятной форме в письменном виде и должны содержать:</w:t>
      </w:r>
    </w:p>
    <w:p w:rsidR="00B437CF" w:rsidRPr="00257E31" w:rsidRDefault="00B437CF" w:rsidP="00B437CF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ответы на поставленные вопросы:</w:t>
      </w:r>
    </w:p>
    <w:p w:rsidR="00B437CF" w:rsidRPr="00257E31" w:rsidRDefault="00B437CF" w:rsidP="00B437CF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должность, фамилию и инициалы лица, подписавшего ответ;</w:t>
      </w:r>
    </w:p>
    <w:p w:rsidR="00B437CF" w:rsidRPr="00257E31" w:rsidRDefault="00B437CF" w:rsidP="00B437CF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фамилию и инициалы исполнителя;</w:t>
      </w:r>
    </w:p>
    <w:p w:rsidR="00B437CF" w:rsidRPr="00257E31" w:rsidRDefault="00B437CF" w:rsidP="00B437CF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номер телефона исполнителя.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Ответы на письменные обращения предоставляются в сроки, установленные Федеральным законом от 02.05.2006 №59-ФЗ «О порядке рассмотрения обращений граждан Российской Федерации».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lastRenderedPageBreak/>
        <w:t xml:space="preserve">Должностные лица Администрации не вправе осуществлять консультирование контролируемых лиц и их представителей, выходящее за рамки информирования. </w:t>
      </w:r>
    </w:p>
    <w:p w:rsidR="00B437CF" w:rsidRPr="00257E31" w:rsidRDefault="00B437CF" w:rsidP="00B437CF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Информация, ставшая известной должностному лицу, уполномоченному осуществлять муниципальный контроль, в ходе консультирования, не может использоваться </w:t>
      </w:r>
      <w:r w:rsidR="00411097" w:rsidRPr="00257E31">
        <w:rPr>
          <w:color w:val="000000"/>
          <w:sz w:val="24"/>
          <w:szCs w:val="24"/>
        </w:rPr>
        <w:t>А</w:t>
      </w:r>
      <w:r w:rsidRPr="00257E31">
        <w:rPr>
          <w:color w:val="000000"/>
          <w:sz w:val="24"/>
          <w:szCs w:val="24"/>
        </w:rPr>
        <w:t>дминистрацией в целях оценки контролируемого лица по вопросам соблюдения обязательных требований.</w:t>
      </w:r>
    </w:p>
    <w:p w:rsidR="00B437CF" w:rsidRPr="00257E31" w:rsidRDefault="00B437CF" w:rsidP="00B437CF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муниципальный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Должностными лицами, уполномоченными осуществлять муниципальный контроль, ведется журнал учета консультирований, форма которого утверждается Администрацией сельсовета. </w:t>
      </w:r>
    </w:p>
    <w:p w:rsidR="00B437CF" w:rsidRPr="00257E31" w:rsidRDefault="00B437CF" w:rsidP="00B437C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В случае поступления в </w:t>
      </w:r>
      <w:r w:rsidR="00954A2A" w:rsidRPr="00257E31">
        <w:rPr>
          <w:color w:val="000000"/>
          <w:sz w:val="24"/>
          <w:szCs w:val="24"/>
        </w:rPr>
        <w:t>А</w:t>
      </w:r>
      <w:r w:rsidRPr="00257E31">
        <w:rPr>
          <w:color w:val="000000"/>
          <w:sz w:val="24"/>
          <w:szCs w:val="24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сельсовета письменного разъяснения, подписанного </w:t>
      </w:r>
      <w:r w:rsidR="00954A2A" w:rsidRPr="00257E31">
        <w:rPr>
          <w:color w:val="000000"/>
          <w:sz w:val="24"/>
          <w:szCs w:val="24"/>
        </w:rPr>
        <w:t>Г</w:t>
      </w:r>
      <w:r w:rsidRPr="00257E31">
        <w:rPr>
          <w:color w:val="000000"/>
          <w:sz w:val="24"/>
          <w:szCs w:val="24"/>
        </w:rPr>
        <w:t xml:space="preserve">лавой </w:t>
      </w:r>
      <w:r w:rsidR="00F64461">
        <w:rPr>
          <w:color w:val="000000"/>
          <w:sz w:val="24"/>
          <w:szCs w:val="24"/>
        </w:rPr>
        <w:t>Устюгского</w:t>
      </w:r>
      <w:r w:rsidRPr="00257E31">
        <w:rPr>
          <w:color w:val="000000"/>
          <w:sz w:val="24"/>
          <w:szCs w:val="24"/>
        </w:rPr>
        <w:t xml:space="preserve"> сельсовета или должностным лицом, уполномоченным осуществлять муниципальный </w:t>
      </w:r>
      <w:r w:rsidR="00954A2A" w:rsidRPr="00257E31">
        <w:rPr>
          <w:color w:val="000000"/>
          <w:sz w:val="24"/>
          <w:szCs w:val="24"/>
        </w:rPr>
        <w:t>к</w:t>
      </w:r>
      <w:r w:rsidRPr="00257E31">
        <w:rPr>
          <w:color w:val="000000"/>
          <w:sz w:val="24"/>
          <w:szCs w:val="24"/>
        </w:rPr>
        <w:t>онтроль.</w:t>
      </w:r>
    </w:p>
    <w:p w:rsidR="00B437CF" w:rsidRPr="00257E31" w:rsidRDefault="00B437CF" w:rsidP="00B437CF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При проведении консультирования во время профилактического визита, контрольных мероприятий запись о проведении консультации отражается в акте профилактического визита, контрольного мероприятия. </w:t>
      </w:r>
    </w:p>
    <w:p w:rsidR="00AA4C82" w:rsidRPr="00257E31" w:rsidRDefault="006611BB" w:rsidP="00AA4C82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2.9. </w:t>
      </w:r>
      <w:r w:rsidR="00AA4C82" w:rsidRPr="00257E31">
        <w:rPr>
          <w:b/>
          <w:sz w:val="24"/>
          <w:szCs w:val="24"/>
        </w:rPr>
        <w:t>Профилактический визит</w:t>
      </w:r>
      <w:r w:rsidR="00AA4C82" w:rsidRPr="00257E31">
        <w:rPr>
          <w:sz w:val="24"/>
          <w:szCs w:val="24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A4C82" w:rsidRPr="00257E31" w:rsidRDefault="00AA4C82" w:rsidP="00AA4C82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A4C82" w:rsidRPr="00257E31" w:rsidRDefault="00AA4C82" w:rsidP="00AA4C82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sz w:val="24"/>
          <w:szCs w:val="24"/>
        </w:rPr>
        <w:t xml:space="preserve">Решение Администрации в форме Распоряжения о проведении обязательного профилактического визита принимается не позднее чем за 7 рабочих дней до даты его проведения. </w:t>
      </w:r>
    </w:p>
    <w:p w:rsidR="00AA4C82" w:rsidRPr="00257E31" w:rsidRDefault="00AA4C82" w:rsidP="00AA4C82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sz w:val="24"/>
          <w:szCs w:val="24"/>
        </w:rPr>
        <w:t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способами, предусмотренными статьей 21 Федерального закона №248-ФЗ.</w:t>
      </w:r>
    </w:p>
    <w:p w:rsidR="00AA4C82" w:rsidRPr="00257E31" w:rsidRDefault="00AA4C82" w:rsidP="00AA4C82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sz w:val="24"/>
          <w:szCs w:val="24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AA4C82" w:rsidRPr="00257E31" w:rsidRDefault="00AA4C82" w:rsidP="00AA4C82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257E31">
        <w:rPr>
          <w:sz w:val="24"/>
          <w:szCs w:val="24"/>
        </w:rPr>
        <w:t>дата, время и место составления уведомления;</w:t>
      </w:r>
    </w:p>
    <w:p w:rsidR="00AA4C82" w:rsidRPr="00257E31" w:rsidRDefault="00AA4C82" w:rsidP="00AA4C82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257E31">
        <w:rPr>
          <w:sz w:val="24"/>
          <w:szCs w:val="24"/>
        </w:rPr>
        <w:t>наименование контрольного органа;</w:t>
      </w:r>
    </w:p>
    <w:p w:rsidR="00AA4C82" w:rsidRPr="00257E31" w:rsidRDefault="00AA4C82" w:rsidP="00AA4C82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257E31">
        <w:rPr>
          <w:sz w:val="24"/>
          <w:szCs w:val="24"/>
        </w:rPr>
        <w:t>полное наименование контролируемого лица;</w:t>
      </w:r>
    </w:p>
    <w:p w:rsidR="00AA4C82" w:rsidRPr="00257E31" w:rsidRDefault="00AA4C82" w:rsidP="00AA4C82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257E31">
        <w:rPr>
          <w:sz w:val="24"/>
          <w:szCs w:val="24"/>
        </w:rPr>
        <w:t>фамилия, имя, отчество (при наличии) Инспектора;</w:t>
      </w:r>
    </w:p>
    <w:p w:rsidR="00AA4C82" w:rsidRPr="00257E31" w:rsidRDefault="00AA4C82" w:rsidP="00AA4C82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257E31">
        <w:rPr>
          <w:sz w:val="24"/>
          <w:szCs w:val="24"/>
        </w:rPr>
        <w:t xml:space="preserve">дата, время и место обязательного профилактического визита; </w:t>
      </w:r>
    </w:p>
    <w:p w:rsidR="00AA4C82" w:rsidRPr="00257E31" w:rsidRDefault="00AA4C82" w:rsidP="00AA4C82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257E31">
        <w:rPr>
          <w:sz w:val="24"/>
          <w:szCs w:val="24"/>
        </w:rPr>
        <w:t>подпись Инспектора.</w:t>
      </w:r>
    </w:p>
    <w:p w:rsidR="00AA4C82" w:rsidRPr="00257E31" w:rsidRDefault="00AA4C82" w:rsidP="00AA4C82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Администрацию сельсовета, не позднее чем за 3 рабочих дня до даты его проведения.</w:t>
      </w:r>
    </w:p>
    <w:p w:rsidR="00AA4C82" w:rsidRPr="00257E31" w:rsidRDefault="00AA4C82" w:rsidP="00AA4C82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sz w:val="24"/>
          <w:szCs w:val="24"/>
        </w:rPr>
        <w:t xml:space="preserve">Срок проведения обязательного профилактического визита определяется Инспектором самостоятельно и не должен превышать 1 рабочего дня. </w:t>
      </w:r>
    </w:p>
    <w:p w:rsidR="00AA4C82" w:rsidRPr="00257E31" w:rsidRDefault="00AA4C82" w:rsidP="00210534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sz w:val="24"/>
          <w:szCs w:val="24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257E31">
        <w:rPr>
          <w:sz w:val="24"/>
          <w:szCs w:val="24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0B734D" w:rsidRPr="00257E31" w:rsidRDefault="000B734D" w:rsidP="00210534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210534" w:rsidRPr="00257E31" w:rsidRDefault="00D03C14" w:rsidP="0021053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257E31">
        <w:rPr>
          <w:b/>
          <w:bCs/>
          <w:color w:val="000000"/>
          <w:sz w:val="24"/>
          <w:szCs w:val="24"/>
        </w:rPr>
        <w:t xml:space="preserve">3. </w:t>
      </w:r>
      <w:r w:rsidR="00210534" w:rsidRPr="00257E31">
        <w:rPr>
          <w:b/>
          <w:bCs/>
          <w:color w:val="000000"/>
          <w:sz w:val="24"/>
          <w:szCs w:val="24"/>
        </w:rPr>
        <w:t>Контрольные</w:t>
      </w:r>
      <w:r w:rsidRPr="00257E31">
        <w:rPr>
          <w:b/>
          <w:bCs/>
          <w:color w:val="000000"/>
          <w:sz w:val="24"/>
          <w:szCs w:val="24"/>
        </w:rPr>
        <w:t xml:space="preserve"> мероприяти</w:t>
      </w:r>
      <w:r w:rsidR="00210534" w:rsidRPr="00257E31">
        <w:rPr>
          <w:b/>
          <w:bCs/>
          <w:color w:val="000000"/>
          <w:sz w:val="24"/>
          <w:szCs w:val="24"/>
        </w:rPr>
        <w:t xml:space="preserve">я, проводимые в рамках </w:t>
      </w:r>
    </w:p>
    <w:p w:rsidR="00D03C14" w:rsidRPr="00257E31" w:rsidRDefault="00210534" w:rsidP="0021053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257E31">
        <w:rPr>
          <w:b/>
          <w:bCs/>
          <w:color w:val="000000"/>
          <w:sz w:val="24"/>
          <w:szCs w:val="24"/>
        </w:rPr>
        <w:t xml:space="preserve">муниципального контроля </w:t>
      </w:r>
    </w:p>
    <w:p w:rsidR="00D03C14" w:rsidRPr="00257E31" w:rsidRDefault="00D03C14" w:rsidP="0021053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711214" w:rsidRPr="00257E31" w:rsidRDefault="00D03C14" w:rsidP="0021053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3.1. </w:t>
      </w:r>
      <w:r w:rsidR="00711214" w:rsidRPr="00257E31">
        <w:rPr>
          <w:color w:val="000000"/>
          <w:sz w:val="24"/>
          <w:szCs w:val="24"/>
        </w:rPr>
        <w:t xml:space="preserve">Муниципальный контроль осуществляется в виде внеплановых контрольных мероприятий. Плановые мероприятия в рамках муниципального контроля в сфере благоустройства на территории </w:t>
      </w:r>
      <w:r w:rsidR="00F64461">
        <w:rPr>
          <w:color w:val="000000"/>
          <w:sz w:val="24"/>
          <w:szCs w:val="24"/>
        </w:rPr>
        <w:t>Устюгского</w:t>
      </w:r>
      <w:r w:rsidR="00711214" w:rsidRPr="00257E31">
        <w:rPr>
          <w:color w:val="000000"/>
          <w:sz w:val="24"/>
          <w:szCs w:val="24"/>
        </w:rPr>
        <w:t xml:space="preserve"> сельсовета не проводятся. </w:t>
      </w:r>
    </w:p>
    <w:p w:rsidR="00711214" w:rsidRPr="00257E31" w:rsidRDefault="00711214" w:rsidP="0071121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В рамках осуществления муниципального контроля при взаимодействии с контролируемым лицом проводятся следующие контрольные мероприятия: </w:t>
      </w:r>
    </w:p>
    <w:p w:rsidR="00711214" w:rsidRPr="00257E31" w:rsidRDefault="00711214" w:rsidP="00711214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11214" w:rsidRPr="00257E31" w:rsidRDefault="00711214" w:rsidP="00711214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2) документарная проверка (посредством получения письменных объяснений, истребования документов, экспертизы);</w:t>
      </w:r>
    </w:p>
    <w:p w:rsidR="00711214" w:rsidRPr="00257E31" w:rsidRDefault="00711214" w:rsidP="0071121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</w:p>
    <w:p w:rsidR="00711214" w:rsidRPr="00257E31" w:rsidRDefault="00711214" w:rsidP="0071121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Без взаимодействия с контролируемым лицом проводятся следующие контрольные мероприятия;</w:t>
      </w:r>
    </w:p>
    <w:p w:rsidR="00711214" w:rsidRPr="00257E31" w:rsidRDefault="00711214" w:rsidP="00711214">
      <w:pPr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 xml:space="preserve">5) наблюдение за соблюдением обязательных требований (мониторинг безопасности, 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 </w:t>
      </w:r>
      <w:r w:rsidRPr="00257E31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257E31">
        <w:rPr>
          <w:rFonts w:ascii="Arial" w:hAnsi="Arial" w:cs="Arial"/>
          <w:color w:val="000000"/>
        </w:rPr>
        <w:t>);</w:t>
      </w:r>
    </w:p>
    <w:p w:rsidR="00711214" w:rsidRPr="00257E31" w:rsidRDefault="00711214" w:rsidP="00711214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711214" w:rsidRPr="00257E31" w:rsidRDefault="00711214" w:rsidP="00711214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3.2. </w:t>
      </w:r>
      <w:r w:rsidRPr="00257E31">
        <w:rPr>
          <w:sz w:val="24"/>
          <w:szCs w:val="24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3.3. Основанием для проведения контрольных мероприятий, проводимых с взаимодействием с контролируемыми лицами, является:</w:t>
      </w:r>
    </w:p>
    <w:p w:rsidR="006A412D" w:rsidRPr="00257E31" w:rsidRDefault="006A412D" w:rsidP="006A412D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</w:t>
      </w:r>
    </w:p>
    <w:p w:rsidR="006A412D" w:rsidRPr="00257E31" w:rsidRDefault="00091DA8" w:rsidP="006A412D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lastRenderedPageBreak/>
        <w:t>3</w:t>
      </w:r>
      <w:r w:rsidR="006A412D" w:rsidRPr="00257E31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A412D" w:rsidRPr="00257E31" w:rsidRDefault="00091DA8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4</w:t>
      </w:r>
      <w:r w:rsidR="006A412D" w:rsidRPr="00257E31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6A412D" w:rsidRPr="00257E31" w:rsidRDefault="006A412D" w:rsidP="006A412D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3.4.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3.5. Контрольные мероприятия, проводимые без взаимодействия с контролируемыми лицами, проводятся должностными лицами, уполномоченными осуществлять муниципальный контроль, на основании задания Главы </w:t>
      </w:r>
      <w:r w:rsidR="00F64461">
        <w:rPr>
          <w:color w:val="000000"/>
          <w:sz w:val="24"/>
          <w:szCs w:val="24"/>
        </w:rPr>
        <w:t>Устюгского</w:t>
      </w:r>
      <w:r w:rsidRPr="00257E31">
        <w:rPr>
          <w:color w:val="000000"/>
          <w:sz w:val="24"/>
          <w:szCs w:val="24"/>
        </w:rPr>
        <w:t xml:space="preserve"> сельсовета</w:t>
      </w:r>
      <w:r w:rsidRPr="00257E31">
        <w:rPr>
          <w:i/>
          <w:iCs/>
          <w:color w:val="000000"/>
          <w:sz w:val="24"/>
          <w:szCs w:val="24"/>
        </w:rPr>
        <w:t xml:space="preserve">, </w:t>
      </w:r>
      <w:r w:rsidRPr="00257E31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257E31">
        <w:rPr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6A412D" w:rsidRPr="00257E31" w:rsidRDefault="006A412D" w:rsidP="006A412D">
      <w:pPr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 xml:space="preserve">3.6. Администрация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257E31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</w:t>
      </w:r>
      <w:r w:rsidRPr="00257E31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3.7. Перечень внеплановых контрольных мероприятий и допустимых контрольных действий в составе каждого контрольного мероприятия: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1. Инспекционный визит.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lastRenderedPageBreak/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 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В ходе инспекционного визита могут совершаться следующие действия:</w:t>
      </w:r>
    </w:p>
    <w:p w:rsidR="006A412D" w:rsidRPr="00257E31" w:rsidRDefault="006A412D" w:rsidP="006A412D">
      <w:pPr>
        <w:pStyle w:val="ConsPlusNormal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осмотр;</w:t>
      </w:r>
    </w:p>
    <w:p w:rsidR="006A412D" w:rsidRPr="00257E31" w:rsidRDefault="006A412D" w:rsidP="006A412D">
      <w:pPr>
        <w:pStyle w:val="ConsPlusNormal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опрос;</w:t>
      </w:r>
    </w:p>
    <w:p w:rsidR="006A412D" w:rsidRPr="00257E31" w:rsidRDefault="006A412D" w:rsidP="006A412D">
      <w:pPr>
        <w:pStyle w:val="ConsPlusNormal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получение письменных объяснений;</w:t>
      </w:r>
    </w:p>
    <w:p w:rsidR="006A412D" w:rsidRPr="00257E31" w:rsidRDefault="006A412D" w:rsidP="006A412D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6A412D" w:rsidRPr="00257E31" w:rsidRDefault="006A412D" w:rsidP="006A412D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Документарная проверка. 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left="709" w:firstLine="0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а) получение письменных объяснений;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left="709" w:firstLine="0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б) истребование документов;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left="709" w:firstLine="0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в) экспертиза.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  <w:shd w:val="clear" w:color="auto" w:fill="FFFFFF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:rsidR="006A412D" w:rsidRPr="00257E31" w:rsidRDefault="006A412D" w:rsidP="006A412D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Выездная проверка.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В ходе выездной проверки могут совершаться следующие действия: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а) осмотр;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б) опрос;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в) получение письменных объяснений;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г) истребование документов;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д) инструментальное обследование;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е) экспертиза.</w:t>
      </w:r>
    </w:p>
    <w:p w:rsidR="006A412D" w:rsidRPr="00257E31" w:rsidRDefault="006A412D" w:rsidP="006A412D">
      <w:pPr>
        <w:pStyle w:val="s1"/>
        <w:ind w:firstLine="709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Срок проведения выездной проверки не может превышать 10 рабочих дней. </w:t>
      </w:r>
    </w:p>
    <w:p w:rsidR="006A412D" w:rsidRPr="00257E31" w:rsidRDefault="006A412D" w:rsidP="006A412D">
      <w:pPr>
        <w:pStyle w:val="s1"/>
        <w:ind w:firstLine="709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6A412D" w:rsidRPr="00257E31" w:rsidRDefault="006A412D" w:rsidP="006A412D">
      <w:pPr>
        <w:pStyle w:val="s1"/>
        <w:ind w:firstLine="709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4. Наблюдение за соблюдением обязательных требований (мониторинг безопасности).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57E31">
        <w:rPr>
          <w:color w:val="000000"/>
          <w:sz w:val="24"/>
          <w:szCs w:val="24"/>
          <w:shd w:val="clear" w:color="auto" w:fill="FFFFFF"/>
        </w:rPr>
        <w:lastRenderedPageBreak/>
        <w:t>Под наблюдением за соблюдением обязательных требований (мониторингом безопасности) в рамках муниципального контроля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57E31">
        <w:rPr>
          <w:color w:val="000000"/>
          <w:sz w:val="24"/>
          <w:szCs w:val="24"/>
          <w:shd w:val="clear" w:color="auto" w:fill="FFFFFF"/>
        </w:rPr>
        <w:t>Срок проведения назначается контрольным (надзорным) органом.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257E31">
        <w:rPr>
          <w:color w:val="000000"/>
          <w:sz w:val="24"/>
          <w:szCs w:val="24"/>
          <w:shd w:val="clear" w:color="auto" w:fill="FFFFFF"/>
        </w:rPr>
        <w:t xml:space="preserve">5. </w:t>
      </w:r>
      <w:r w:rsidRPr="00257E31">
        <w:rPr>
          <w:b/>
          <w:color w:val="000000"/>
          <w:sz w:val="24"/>
          <w:szCs w:val="24"/>
          <w:shd w:val="clear" w:color="auto" w:fill="FFFFFF"/>
        </w:rPr>
        <w:t>Выездное обследование.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В ходе выездного обследования могут совершаться следующие действия: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а) осмотр;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б) инструментальное обследование (с применением видеозаписи);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в) экспертиза.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Выездное обследование может проводиться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1 рабочий день. </w:t>
      </w:r>
    </w:p>
    <w:p w:rsidR="006A412D" w:rsidRPr="00257E31" w:rsidRDefault="006A412D" w:rsidP="006A412D">
      <w:pPr>
        <w:pStyle w:val="ConsPlusNormal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По результатам проведения выездного обследования не выдается предписание об устранении выявленных нарушений. 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3.8. Случаи, при наступлении которых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мероприятия:</w:t>
      </w:r>
    </w:p>
    <w:p w:rsidR="006A412D" w:rsidRPr="00257E31" w:rsidRDefault="006A412D" w:rsidP="006A412D">
      <w:pPr>
        <w:pStyle w:val="ConsPlusNormal"/>
        <w:ind w:firstLine="709"/>
        <w:jc w:val="both"/>
        <w:rPr>
          <w:iCs/>
          <w:color w:val="000000"/>
          <w:sz w:val="24"/>
          <w:szCs w:val="24"/>
        </w:rPr>
      </w:pPr>
      <w:r w:rsidRPr="00257E31">
        <w:rPr>
          <w:iCs/>
          <w:color w:val="000000"/>
          <w:sz w:val="24"/>
          <w:szCs w:val="24"/>
        </w:rPr>
        <w:t>1) болезнь;</w:t>
      </w:r>
    </w:p>
    <w:p w:rsidR="006A412D" w:rsidRPr="00257E31" w:rsidRDefault="006A412D" w:rsidP="006A412D">
      <w:pPr>
        <w:pStyle w:val="ConsPlusNormal"/>
        <w:ind w:firstLine="709"/>
        <w:jc w:val="both"/>
        <w:rPr>
          <w:iCs/>
          <w:color w:val="000000"/>
          <w:sz w:val="24"/>
          <w:szCs w:val="24"/>
        </w:rPr>
      </w:pPr>
      <w:r w:rsidRPr="00257E31">
        <w:rPr>
          <w:iCs/>
          <w:color w:val="000000"/>
          <w:sz w:val="24"/>
          <w:szCs w:val="24"/>
        </w:rPr>
        <w:t>2) нахождение за пределами Российской Федерации;</w:t>
      </w:r>
    </w:p>
    <w:p w:rsidR="006A412D" w:rsidRPr="00257E31" w:rsidRDefault="006A412D" w:rsidP="006A412D">
      <w:pPr>
        <w:pStyle w:val="ConsPlusNormal"/>
        <w:ind w:firstLine="709"/>
        <w:jc w:val="both"/>
        <w:rPr>
          <w:iCs/>
          <w:color w:val="000000"/>
          <w:sz w:val="24"/>
          <w:szCs w:val="24"/>
        </w:rPr>
      </w:pPr>
      <w:r w:rsidRPr="00257E31">
        <w:rPr>
          <w:iCs/>
          <w:color w:val="000000"/>
          <w:sz w:val="24"/>
          <w:szCs w:val="24"/>
        </w:rPr>
        <w:t>3) административный арест;</w:t>
      </w:r>
    </w:p>
    <w:p w:rsidR="006A412D" w:rsidRPr="00257E31" w:rsidRDefault="006A412D" w:rsidP="006A412D">
      <w:pPr>
        <w:pStyle w:val="ConsPlusNormal"/>
        <w:ind w:firstLine="709"/>
        <w:jc w:val="both"/>
        <w:rPr>
          <w:iCs/>
          <w:color w:val="000000"/>
          <w:sz w:val="24"/>
          <w:szCs w:val="24"/>
        </w:rPr>
      </w:pPr>
      <w:r w:rsidRPr="00257E31">
        <w:rPr>
          <w:iCs/>
          <w:color w:val="000000"/>
          <w:sz w:val="24"/>
          <w:szCs w:val="24"/>
        </w:rPr>
        <w:t xml:space="preserve">4) при наступлении обстоятельство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3.9. Во всех случаях проведения контрольных мероприятий для фиксации должностными лицами, уполномоченными осуществлять муниципальный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любые имеющиеся в распоряжении технические средства фотосъемки, аудио- и видеозаписи, иные способы фиксации доказательств, за исключением случаев фиксации: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lastRenderedPageBreak/>
        <w:t xml:space="preserve">2) объектов, которые законодательством Российской Федерации отнесены к режимным и особо важным объектам. 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6A412D" w:rsidRPr="00257E31" w:rsidRDefault="006A412D" w:rsidP="006A412D">
      <w:pPr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 xml:space="preserve"> Решение о необходимости использования фотосъемки, аудио- и видеозаписи, иных способов фиксации доказательство нарушений обязательных требований при осуществлении контрольных мероприятий, принимается Инспекторами самостоятельно. В обязательном порядке фотосъемка или видеозапись доказательств нарушений обязательных требований осуществляется в следующих случаях:</w:t>
      </w:r>
    </w:p>
    <w:p w:rsidR="006A412D" w:rsidRPr="00257E31" w:rsidRDefault="006A412D" w:rsidP="006A412D">
      <w:pPr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при проведении выездной проверки в отсутствие контролируемого лица;</w:t>
      </w:r>
    </w:p>
    <w:p w:rsidR="006A412D" w:rsidRPr="00257E31" w:rsidRDefault="006A412D" w:rsidP="006A412D">
      <w:pPr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 xml:space="preserve">при проведении выездной проверки, в ходе которой осуществлялись препятствия в ее проведении и совершении контрольных действий. </w:t>
      </w:r>
    </w:p>
    <w:p w:rsidR="006A412D" w:rsidRPr="00257E31" w:rsidRDefault="006A412D" w:rsidP="006A412D">
      <w:pPr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6A412D" w:rsidRPr="00257E31" w:rsidRDefault="006A412D" w:rsidP="006A412D">
      <w:pPr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6A412D" w:rsidRPr="00257E31" w:rsidRDefault="006A412D" w:rsidP="006A412D">
      <w:pPr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 xml:space="preserve">Использование фотосъемки и видеозаписи для фиксации доказательство нарушений обязательных требований осуществляется с учетом требований законодательства Российской Федерации о защите государственной тайны. </w:t>
      </w:r>
    </w:p>
    <w:p w:rsidR="006A412D" w:rsidRPr="00257E31" w:rsidRDefault="006A412D" w:rsidP="006A412D">
      <w:pPr>
        <w:ind w:firstLine="709"/>
        <w:jc w:val="both"/>
        <w:rPr>
          <w:rFonts w:ascii="Arial" w:hAnsi="Arial" w:cs="Arial"/>
          <w:color w:val="000000"/>
        </w:rPr>
      </w:pPr>
      <w:r w:rsidRPr="00257E31">
        <w:rPr>
          <w:rFonts w:ascii="Arial" w:hAnsi="Arial" w:cs="Arial"/>
          <w:color w:val="000000"/>
        </w:rPr>
        <w:t>3.10. Результаты контрольного мероприятия оформляются в порядке, установленном Федеральным законом от 31.07.2020 №</w:t>
      </w:r>
      <w:r w:rsidR="00263242">
        <w:rPr>
          <w:rFonts w:ascii="Arial" w:hAnsi="Arial" w:cs="Arial"/>
          <w:color w:val="000000"/>
        </w:rPr>
        <w:t xml:space="preserve"> </w:t>
      </w:r>
      <w:r w:rsidRPr="00257E31">
        <w:rPr>
          <w:rFonts w:ascii="Arial" w:hAnsi="Arial" w:cs="Arial"/>
          <w:color w:val="000000"/>
        </w:rPr>
        <w:t>248-ФЗ «О государственном контроле (надзоре) и муниципальном контроле в Российской Федерации»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3.11.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полномочий, предусмотренных законодательством Российской Федерации, обязана предпринять меры, предусмотренные частью 2 статьи 90 Федерального закона от 31.07.2020 №</w:t>
      </w:r>
      <w:r w:rsidR="00263242">
        <w:rPr>
          <w:color w:val="000000"/>
          <w:sz w:val="24"/>
          <w:szCs w:val="24"/>
        </w:rPr>
        <w:t xml:space="preserve"> </w:t>
      </w:r>
      <w:r w:rsidRPr="00257E31">
        <w:rPr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:rsidR="006A412D" w:rsidRPr="00257E31" w:rsidRDefault="006A412D" w:rsidP="006A412D">
      <w:pPr>
        <w:pStyle w:val="s1"/>
        <w:ind w:firstLine="709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>3.12.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39-43 Федерального закона от 31.07.2020 №</w:t>
      </w:r>
      <w:r w:rsidR="00263242">
        <w:rPr>
          <w:color w:val="000000"/>
          <w:sz w:val="24"/>
          <w:szCs w:val="24"/>
        </w:rPr>
        <w:t xml:space="preserve"> </w:t>
      </w:r>
      <w:r w:rsidRPr="00257E31">
        <w:rPr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:rsidR="006A412D" w:rsidRPr="00257E31" w:rsidRDefault="006A412D" w:rsidP="006A412D">
      <w:pPr>
        <w:pStyle w:val="ConsPlusNormal"/>
        <w:ind w:firstLine="709"/>
        <w:jc w:val="both"/>
        <w:rPr>
          <w:sz w:val="24"/>
          <w:szCs w:val="24"/>
        </w:rPr>
      </w:pPr>
      <w:r w:rsidRPr="00257E31">
        <w:rPr>
          <w:color w:val="000000"/>
          <w:sz w:val="24"/>
          <w:szCs w:val="24"/>
        </w:rPr>
        <w:t>3.13. Информация о контрольных мероприятиях размещается в Едином реестре контрольных (надзорных) мероприятий.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3.14.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муниципальный контроль, вправе выдать рекомендации по соблюдению обязательных требований, провести иные мероприятия, направленные на профилактику нарушений. 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3.15. Администрация осуществляет контроль за исполнением предписаний, иных принятых решений в рамках муниципального контроля. </w:t>
      </w:r>
    </w:p>
    <w:p w:rsidR="006A412D" w:rsidRPr="00257E31" w:rsidRDefault="006A412D" w:rsidP="006A412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lastRenderedPageBreak/>
        <w:t>Оценка исполнения контролируемым лицом решений, принятых в соответствии с п.3.15 настоящего Положения осуществляется Администрацией в порядке, установленном Федеральным законом от 31.07.2020 №</w:t>
      </w:r>
      <w:r w:rsidR="00263242">
        <w:rPr>
          <w:color w:val="000000"/>
          <w:sz w:val="24"/>
          <w:szCs w:val="24"/>
        </w:rPr>
        <w:t xml:space="preserve"> </w:t>
      </w:r>
      <w:r w:rsidRPr="00257E31">
        <w:rPr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Федерации. </w:t>
      </w:r>
    </w:p>
    <w:p w:rsidR="00711214" w:rsidRPr="00257E31" w:rsidRDefault="00711214" w:rsidP="00257E31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D03C14" w:rsidRPr="00257E31" w:rsidRDefault="00DD7262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257E31">
        <w:rPr>
          <w:b/>
          <w:bCs/>
          <w:color w:val="000000"/>
          <w:sz w:val="24"/>
          <w:szCs w:val="24"/>
        </w:rPr>
        <w:t>4. Обжалование решений А</w:t>
      </w:r>
      <w:r w:rsidR="00D03C14" w:rsidRPr="00257E31">
        <w:rPr>
          <w:b/>
          <w:bCs/>
          <w:color w:val="000000"/>
          <w:sz w:val="24"/>
          <w:szCs w:val="24"/>
        </w:rPr>
        <w:t>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257E31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D7262" w:rsidRPr="00257E31" w:rsidRDefault="00D03C14" w:rsidP="00DD726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57E31">
        <w:rPr>
          <w:color w:val="000000"/>
          <w:sz w:val="24"/>
          <w:szCs w:val="24"/>
        </w:rPr>
        <w:t xml:space="preserve">4.1. </w:t>
      </w:r>
      <w:r w:rsidR="00DD7262" w:rsidRPr="00257E31">
        <w:rPr>
          <w:color w:val="000000"/>
          <w:sz w:val="24"/>
          <w:szCs w:val="24"/>
        </w:rPr>
        <w:t xml:space="preserve">Досудебный порядок подачи жалоб при осуществлении муниципального контроля в сфере благоустройства не применяется. </w:t>
      </w:r>
    </w:p>
    <w:p w:rsidR="00D03C14" w:rsidRPr="00257E31" w:rsidRDefault="00D03C14" w:rsidP="00DD7262">
      <w:pPr>
        <w:pStyle w:val="1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D7262" w:rsidRPr="00257E31" w:rsidRDefault="00D03C14" w:rsidP="00DD7262">
      <w:pPr>
        <w:pStyle w:val="1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57E31">
        <w:rPr>
          <w:rFonts w:ascii="Arial" w:hAnsi="Arial" w:cs="Arial"/>
          <w:b/>
          <w:bCs/>
          <w:color w:val="000000"/>
          <w:sz w:val="24"/>
          <w:szCs w:val="24"/>
        </w:rPr>
        <w:t xml:space="preserve">5. </w:t>
      </w:r>
      <w:r w:rsidR="00DD7262" w:rsidRPr="00257E31">
        <w:rPr>
          <w:rFonts w:ascii="Arial" w:hAnsi="Arial" w:cs="Arial"/>
          <w:b/>
          <w:bCs/>
          <w:color w:val="000000"/>
          <w:sz w:val="24"/>
          <w:szCs w:val="24"/>
        </w:rPr>
        <w:t xml:space="preserve">Оценка результативности и эффективности деятельности Администрации при осуществлении муниципального контроля </w:t>
      </w:r>
    </w:p>
    <w:p w:rsidR="00D03C14" w:rsidRPr="00257E31" w:rsidRDefault="00D03C14" w:rsidP="00DD7262">
      <w:pPr>
        <w:pStyle w:val="1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57E31">
        <w:rPr>
          <w:rFonts w:ascii="Arial" w:hAnsi="Arial" w:cs="Arial"/>
          <w:b/>
          <w:bCs/>
          <w:color w:val="000000"/>
          <w:sz w:val="24"/>
          <w:szCs w:val="24"/>
        </w:rPr>
        <w:t>в сфере благоустройства</w:t>
      </w:r>
      <w:r w:rsidR="00DD7262" w:rsidRPr="00257E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57E31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D03C14" w:rsidRPr="00257E31" w:rsidRDefault="00D03C14" w:rsidP="00DD7262">
      <w:pPr>
        <w:pStyle w:val="1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257E31" w:rsidRDefault="00D03C14" w:rsidP="00DD7262">
      <w:pPr>
        <w:pStyle w:val="16"/>
        <w:ind w:firstLine="709"/>
        <w:jc w:val="both"/>
        <w:rPr>
          <w:rFonts w:ascii="Arial" w:hAnsi="Arial" w:cs="Arial"/>
          <w:sz w:val="24"/>
          <w:szCs w:val="24"/>
        </w:rPr>
      </w:pPr>
      <w:r w:rsidRPr="00257E31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257E31" w:rsidRDefault="00D03C14" w:rsidP="00DD7262">
      <w:pPr>
        <w:pStyle w:val="16"/>
        <w:ind w:firstLine="709"/>
        <w:jc w:val="both"/>
        <w:rPr>
          <w:rFonts w:ascii="Arial" w:hAnsi="Arial" w:cs="Arial"/>
          <w:sz w:val="24"/>
          <w:szCs w:val="24"/>
        </w:rPr>
      </w:pPr>
      <w:r w:rsidRPr="00257E31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1E63C8" w:rsidRPr="00257E31">
        <w:rPr>
          <w:rFonts w:ascii="Arial" w:hAnsi="Arial" w:cs="Arial"/>
          <w:color w:val="000000"/>
          <w:sz w:val="24"/>
          <w:szCs w:val="24"/>
        </w:rPr>
        <w:t xml:space="preserve">Решением </w:t>
      </w:r>
      <w:r w:rsidR="00F64461">
        <w:rPr>
          <w:rFonts w:ascii="Arial" w:hAnsi="Arial" w:cs="Arial"/>
          <w:color w:val="000000"/>
          <w:sz w:val="24"/>
          <w:szCs w:val="24"/>
        </w:rPr>
        <w:t>Устюгского</w:t>
      </w:r>
      <w:r w:rsidR="001E63C8" w:rsidRPr="00257E31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="00AD2521" w:rsidRPr="00257E31">
        <w:rPr>
          <w:rFonts w:ascii="Arial" w:hAnsi="Arial" w:cs="Arial"/>
          <w:color w:val="000000"/>
          <w:sz w:val="24"/>
          <w:szCs w:val="24"/>
        </w:rPr>
        <w:t>Совет</w:t>
      </w:r>
      <w:r w:rsidR="001E63C8" w:rsidRPr="00257E31">
        <w:rPr>
          <w:rFonts w:ascii="Arial" w:hAnsi="Arial" w:cs="Arial"/>
          <w:color w:val="000000"/>
          <w:sz w:val="24"/>
          <w:szCs w:val="24"/>
        </w:rPr>
        <w:t>а</w:t>
      </w:r>
      <w:r w:rsidR="00AD2521" w:rsidRPr="00257E31">
        <w:rPr>
          <w:rFonts w:ascii="Arial" w:hAnsi="Arial" w:cs="Arial"/>
          <w:color w:val="000000"/>
          <w:sz w:val="24"/>
          <w:szCs w:val="24"/>
        </w:rPr>
        <w:t xml:space="preserve"> депутатов</w:t>
      </w:r>
      <w:r w:rsidRPr="00257E31">
        <w:rPr>
          <w:rFonts w:ascii="Arial" w:hAnsi="Arial" w:cs="Arial"/>
          <w:color w:val="000000"/>
          <w:sz w:val="24"/>
          <w:szCs w:val="24"/>
        </w:rPr>
        <w:t>.</w:t>
      </w:r>
    </w:p>
    <w:p w:rsidR="00D03C14" w:rsidRPr="00257E31" w:rsidRDefault="00D03C14" w:rsidP="00DD7262">
      <w:pPr>
        <w:pStyle w:val="ConsTitle"/>
        <w:widowControl/>
        <w:jc w:val="both"/>
        <w:rPr>
          <w:sz w:val="24"/>
          <w:szCs w:val="24"/>
        </w:rPr>
      </w:pPr>
    </w:p>
    <w:p w:rsidR="00D03C14" w:rsidRPr="00257E31" w:rsidRDefault="00D03C14" w:rsidP="00DD7262">
      <w:pPr>
        <w:pStyle w:val="ConsPlusNormal"/>
        <w:ind w:firstLine="0"/>
        <w:rPr>
          <w:color w:val="000000"/>
          <w:sz w:val="24"/>
          <w:szCs w:val="24"/>
        </w:rPr>
      </w:pPr>
    </w:p>
    <w:sectPr w:rsidR="00D03C14" w:rsidRPr="00257E31" w:rsidSect="00257E31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F65" w:rsidRDefault="00273F65" w:rsidP="00D03C14">
      <w:r>
        <w:separator/>
      </w:r>
    </w:p>
  </w:endnote>
  <w:endnote w:type="continuationSeparator" w:id="0">
    <w:p w:rsidR="00273F65" w:rsidRDefault="00273F6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F65" w:rsidRDefault="00273F65" w:rsidP="00D03C14">
      <w:r>
        <w:separator/>
      </w:r>
    </w:p>
  </w:footnote>
  <w:footnote w:type="continuationSeparator" w:id="0">
    <w:p w:rsidR="00273F65" w:rsidRDefault="00273F65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4F31F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73F6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4F31F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64F4A">
      <w:rPr>
        <w:rStyle w:val="afb"/>
        <w:noProof/>
      </w:rPr>
      <w:t>6</w:t>
    </w:r>
    <w:r>
      <w:rPr>
        <w:rStyle w:val="afb"/>
      </w:rPr>
      <w:fldChar w:fldCharType="end"/>
    </w:r>
  </w:p>
  <w:p w:rsidR="00E90F25" w:rsidRDefault="00273F6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F400A9"/>
    <w:multiLevelType w:val="hybridMultilevel"/>
    <w:tmpl w:val="88BC3E7A"/>
    <w:lvl w:ilvl="0" w:tplc="FE48B4B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34430"/>
    <w:multiLevelType w:val="hybridMultilevel"/>
    <w:tmpl w:val="35FEBC06"/>
    <w:lvl w:ilvl="0" w:tplc="2F9493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6536E3"/>
    <w:multiLevelType w:val="hybridMultilevel"/>
    <w:tmpl w:val="7A941628"/>
    <w:lvl w:ilvl="0" w:tplc="F8DA6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420994"/>
    <w:multiLevelType w:val="hybridMultilevel"/>
    <w:tmpl w:val="657E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D2D53"/>
    <w:multiLevelType w:val="hybridMultilevel"/>
    <w:tmpl w:val="24202C94"/>
    <w:lvl w:ilvl="0" w:tplc="B600B166">
      <w:start w:val="1"/>
      <w:numFmt w:val="decimal"/>
      <w:lvlText w:val="%1)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456975"/>
    <w:multiLevelType w:val="hybridMultilevel"/>
    <w:tmpl w:val="A236A17A"/>
    <w:lvl w:ilvl="0" w:tplc="1C1828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21C64"/>
    <w:rsid w:val="00033E90"/>
    <w:rsid w:val="0009016F"/>
    <w:rsid w:val="00091DA8"/>
    <w:rsid w:val="00094688"/>
    <w:rsid w:val="000A15D3"/>
    <w:rsid w:val="000A62A7"/>
    <w:rsid w:val="000B734D"/>
    <w:rsid w:val="000C68E8"/>
    <w:rsid w:val="000D0D32"/>
    <w:rsid w:val="000D7AF1"/>
    <w:rsid w:val="00155E82"/>
    <w:rsid w:val="00160DCB"/>
    <w:rsid w:val="001642CE"/>
    <w:rsid w:val="00164FF7"/>
    <w:rsid w:val="00184BCF"/>
    <w:rsid w:val="001C0945"/>
    <w:rsid w:val="001E63C8"/>
    <w:rsid w:val="00210534"/>
    <w:rsid w:val="00242635"/>
    <w:rsid w:val="00245DCF"/>
    <w:rsid w:val="00247CAE"/>
    <w:rsid w:val="00256D7A"/>
    <w:rsid w:val="00257E31"/>
    <w:rsid w:val="00263242"/>
    <w:rsid w:val="00273F65"/>
    <w:rsid w:val="002F5DCA"/>
    <w:rsid w:val="0035444C"/>
    <w:rsid w:val="00363DFC"/>
    <w:rsid w:val="00387EAD"/>
    <w:rsid w:val="003E2845"/>
    <w:rsid w:val="003F3355"/>
    <w:rsid w:val="00411097"/>
    <w:rsid w:val="00414AC3"/>
    <w:rsid w:val="00431D5A"/>
    <w:rsid w:val="00447F16"/>
    <w:rsid w:val="004811C5"/>
    <w:rsid w:val="004A6B1A"/>
    <w:rsid w:val="004E3AAC"/>
    <w:rsid w:val="004F31FD"/>
    <w:rsid w:val="00517414"/>
    <w:rsid w:val="00581A9F"/>
    <w:rsid w:val="005F13FC"/>
    <w:rsid w:val="006040DA"/>
    <w:rsid w:val="006075A3"/>
    <w:rsid w:val="00611C3F"/>
    <w:rsid w:val="00622F62"/>
    <w:rsid w:val="0062679D"/>
    <w:rsid w:val="00635173"/>
    <w:rsid w:val="0064573B"/>
    <w:rsid w:val="006611BB"/>
    <w:rsid w:val="006A412D"/>
    <w:rsid w:val="006F4CC2"/>
    <w:rsid w:val="007100F8"/>
    <w:rsid w:val="00711214"/>
    <w:rsid w:val="00800FDA"/>
    <w:rsid w:val="008629D3"/>
    <w:rsid w:val="0087145E"/>
    <w:rsid w:val="00872382"/>
    <w:rsid w:val="008A6D55"/>
    <w:rsid w:val="008B16F3"/>
    <w:rsid w:val="00900BAA"/>
    <w:rsid w:val="00920C8E"/>
    <w:rsid w:val="00935631"/>
    <w:rsid w:val="0094587C"/>
    <w:rsid w:val="00954A2A"/>
    <w:rsid w:val="009D07EB"/>
    <w:rsid w:val="00A63E84"/>
    <w:rsid w:val="00AA4C82"/>
    <w:rsid w:val="00AB53B2"/>
    <w:rsid w:val="00AD2521"/>
    <w:rsid w:val="00B437CF"/>
    <w:rsid w:val="00B64F4A"/>
    <w:rsid w:val="00B756AF"/>
    <w:rsid w:val="00BF7DB1"/>
    <w:rsid w:val="00C24093"/>
    <w:rsid w:val="00C34A52"/>
    <w:rsid w:val="00C577F5"/>
    <w:rsid w:val="00CD667E"/>
    <w:rsid w:val="00CF2FEB"/>
    <w:rsid w:val="00D03C14"/>
    <w:rsid w:val="00DC42F9"/>
    <w:rsid w:val="00DD7262"/>
    <w:rsid w:val="00E63ED5"/>
    <w:rsid w:val="00E755D5"/>
    <w:rsid w:val="00F25FD6"/>
    <w:rsid w:val="00F35456"/>
    <w:rsid w:val="00F377E6"/>
    <w:rsid w:val="00F64461"/>
    <w:rsid w:val="00F97F99"/>
    <w:rsid w:val="00FC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40D62-8AA8-4521-A6AF-54D8958C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7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F377E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Normal (Web)"/>
    <w:basedOn w:val="a"/>
    <w:uiPriority w:val="99"/>
    <w:unhideWhenUsed/>
    <w:rsid w:val="00F377E6"/>
    <w:pPr>
      <w:spacing w:before="100" w:beforeAutospacing="1" w:after="100" w:afterAutospacing="1"/>
    </w:pPr>
  </w:style>
  <w:style w:type="table" w:styleId="aff4">
    <w:name w:val="Table Grid"/>
    <w:basedOn w:val="a2"/>
    <w:uiPriority w:val="59"/>
    <w:rsid w:val="00F37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F377E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F377E6"/>
    <w:pPr>
      <w:spacing w:before="100" w:beforeAutospacing="1" w:after="100" w:afterAutospacing="1"/>
    </w:pPr>
  </w:style>
  <w:style w:type="paragraph" w:styleId="aff5">
    <w:name w:val="List Paragraph"/>
    <w:basedOn w:val="a"/>
    <w:uiPriority w:val="34"/>
    <w:qFormat/>
    <w:rsid w:val="00F3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8F18-DB0B-4193-9339-D31F75C5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5706</Words>
  <Characters>32528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2021-10-29T02:29:00Z</cp:lastPrinted>
  <dcterms:created xsi:type="dcterms:W3CDTF">2021-10-19T03:04:00Z</dcterms:created>
  <dcterms:modified xsi:type="dcterms:W3CDTF">2021-11-17T04:34:00Z</dcterms:modified>
</cp:coreProperties>
</file>