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14" w:rsidRPr="00DD3ABE" w:rsidRDefault="00777414" w:rsidP="00777414">
      <w:pPr>
        <w:jc w:val="center"/>
        <w:rPr>
          <w:rFonts w:ascii="Arial" w:hAnsi="Arial" w:cs="Arial"/>
          <w:b/>
          <w:bCs/>
          <w:lang w:val="en-US"/>
        </w:rPr>
      </w:pPr>
    </w:p>
    <w:p w:rsidR="00D2279A" w:rsidRPr="00DD3ABE" w:rsidRDefault="00D2279A" w:rsidP="00D2279A">
      <w:pPr>
        <w:rPr>
          <w:rFonts w:ascii="Arial" w:hAnsi="Arial" w:cs="Arial"/>
          <w:b/>
        </w:rPr>
      </w:pPr>
      <w:r w:rsidRPr="00DD3ABE">
        <w:rPr>
          <w:rFonts w:ascii="Arial" w:hAnsi="Arial" w:cs="Arial"/>
        </w:rPr>
        <w:t> </w:t>
      </w:r>
      <w:r w:rsidRPr="00DD3ABE">
        <w:rPr>
          <w:rFonts w:ascii="Arial" w:eastAsia="SimSun" w:hAnsi="Arial" w:cs="Arial"/>
          <w:lang w:eastAsia="zh-CN"/>
        </w:rPr>
        <w:t xml:space="preserve">                                   </w:t>
      </w:r>
      <w:r w:rsidR="00651534">
        <w:rPr>
          <w:rFonts w:ascii="Arial" w:eastAsia="SimSun" w:hAnsi="Arial" w:cs="Arial"/>
          <w:lang w:eastAsia="zh-CN"/>
        </w:rPr>
        <w:t xml:space="preserve">                         </w:t>
      </w:r>
      <w:r w:rsidRPr="00DD3ABE">
        <w:rPr>
          <w:rFonts w:ascii="Arial" w:eastAsia="SimSun" w:hAnsi="Arial" w:cs="Arial"/>
          <w:lang w:eastAsia="zh-CN"/>
        </w:rPr>
        <w:t xml:space="preserve"> </w:t>
      </w:r>
      <w:r w:rsidRPr="00DD3ABE">
        <w:rPr>
          <w:rFonts w:ascii="Arial" w:hAnsi="Arial" w:cs="Arial"/>
          <w:b/>
          <w:noProof/>
        </w:rPr>
        <w:drawing>
          <wp:inline distT="0" distB="0" distL="0" distR="0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9A" w:rsidRPr="00DD3ABE" w:rsidRDefault="009873EB" w:rsidP="00D2279A">
      <w:pPr>
        <w:tabs>
          <w:tab w:val="left" w:pos="29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УСТЮГСКИЙ СЕЛЬСКИЙ </w:t>
      </w:r>
      <w:r w:rsidR="00D2279A" w:rsidRPr="00DD3ABE">
        <w:rPr>
          <w:rFonts w:ascii="Arial" w:hAnsi="Arial" w:cs="Arial"/>
          <w:b/>
        </w:rPr>
        <w:t>СОВЕТ ДЕПУТАТОВ</w:t>
      </w:r>
    </w:p>
    <w:p w:rsidR="0077563F" w:rsidRDefault="00D2279A" w:rsidP="00D2279A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DD3ABE">
        <w:rPr>
          <w:rFonts w:ascii="Arial" w:hAnsi="Arial" w:cs="Arial"/>
          <w:b/>
        </w:rPr>
        <w:t xml:space="preserve">ЕМЕЛЬЯНОВСКОГО РАЙОНА </w:t>
      </w:r>
    </w:p>
    <w:p w:rsidR="00D2279A" w:rsidRPr="00DD3ABE" w:rsidRDefault="00D2279A" w:rsidP="00D2279A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DD3ABE">
        <w:rPr>
          <w:rFonts w:ascii="Arial" w:hAnsi="Arial" w:cs="Arial"/>
          <w:b/>
        </w:rPr>
        <w:t>КРАСНОЯРСКОГО КРАЯ</w:t>
      </w:r>
    </w:p>
    <w:p w:rsidR="00D2279A" w:rsidRPr="00DD3ABE" w:rsidRDefault="00D2279A" w:rsidP="00D2279A">
      <w:pPr>
        <w:rPr>
          <w:rFonts w:ascii="Arial" w:hAnsi="Arial" w:cs="Arial"/>
        </w:rPr>
      </w:pPr>
      <w:r w:rsidRPr="00DD3ABE">
        <w:rPr>
          <w:rFonts w:ascii="Arial" w:hAnsi="Arial" w:cs="Arial"/>
        </w:rPr>
        <w:t xml:space="preserve">                                                        </w:t>
      </w:r>
    </w:p>
    <w:p w:rsidR="00D2279A" w:rsidRPr="00DD3ABE" w:rsidRDefault="00D2279A" w:rsidP="00D2279A">
      <w:pPr>
        <w:jc w:val="center"/>
        <w:rPr>
          <w:rFonts w:ascii="Arial" w:hAnsi="Arial" w:cs="Arial"/>
          <w:b/>
        </w:rPr>
      </w:pPr>
      <w:r w:rsidRPr="00DD3ABE">
        <w:rPr>
          <w:rFonts w:ascii="Arial" w:hAnsi="Arial" w:cs="Arial"/>
          <w:b/>
        </w:rPr>
        <w:t>РЕШЕНИЕ</w:t>
      </w:r>
    </w:p>
    <w:p w:rsidR="00D2279A" w:rsidRPr="00DD3ABE" w:rsidRDefault="00D2279A" w:rsidP="00D2279A">
      <w:pPr>
        <w:jc w:val="center"/>
        <w:rPr>
          <w:rFonts w:ascii="Arial" w:hAnsi="Arial" w:cs="Arial"/>
          <w:b/>
        </w:rPr>
      </w:pPr>
    </w:p>
    <w:p w:rsidR="00D2279A" w:rsidRPr="00DD3ABE" w:rsidRDefault="00B259A1" w:rsidP="00D2279A">
      <w:pPr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7C2FDF" w:rsidRPr="00DD3ABE">
        <w:rPr>
          <w:rFonts w:ascii="Arial" w:hAnsi="Arial" w:cs="Arial"/>
        </w:rPr>
        <w:t>1</w:t>
      </w:r>
      <w:r w:rsidR="009873EB">
        <w:rPr>
          <w:rFonts w:ascii="Arial" w:hAnsi="Arial" w:cs="Arial"/>
        </w:rPr>
        <w:t>1</w:t>
      </w:r>
      <w:r w:rsidR="007C2FDF" w:rsidRPr="00DD3ABE">
        <w:rPr>
          <w:rFonts w:ascii="Arial" w:hAnsi="Arial" w:cs="Arial"/>
        </w:rPr>
        <w:t>.2021</w:t>
      </w:r>
      <w:r w:rsidR="00D2279A" w:rsidRPr="00DD3ABE">
        <w:rPr>
          <w:rFonts w:ascii="Arial" w:hAnsi="Arial" w:cs="Arial"/>
        </w:rPr>
        <w:t xml:space="preserve">  </w:t>
      </w:r>
      <w:r w:rsidR="00D2279A" w:rsidRPr="00DD3ABE">
        <w:rPr>
          <w:rFonts w:ascii="Arial" w:hAnsi="Arial" w:cs="Arial"/>
          <w:b/>
        </w:rPr>
        <w:t xml:space="preserve">                                 </w:t>
      </w:r>
      <w:r w:rsidR="007C2FDF" w:rsidRPr="00DD3ABE">
        <w:rPr>
          <w:rFonts w:ascii="Arial" w:hAnsi="Arial" w:cs="Arial"/>
          <w:b/>
        </w:rPr>
        <w:t xml:space="preserve">  </w:t>
      </w:r>
      <w:r w:rsidR="00D2279A" w:rsidRPr="00DD3ABE">
        <w:rPr>
          <w:rFonts w:ascii="Arial" w:hAnsi="Arial" w:cs="Arial"/>
          <w:b/>
        </w:rPr>
        <w:t xml:space="preserve">   </w:t>
      </w:r>
      <w:r w:rsidR="00651534">
        <w:rPr>
          <w:rFonts w:ascii="Arial" w:hAnsi="Arial" w:cs="Arial"/>
          <w:b/>
        </w:rPr>
        <w:t xml:space="preserve"> </w:t>
      </w:r>
      <w:r w:rsidR="00D2279A" w:rsidRPr="00DD3ABE">
        <w:rPr>
          <w:rFonts w:ascii="Arial" w:hAnsi="Arial" w:cs="Arial"/>
          <w:b/>
        </w:rPr>
        <w:t xml:space="preserve"> </w:t>
      </w:r>
      <w:r w:rsidR="00D2279A" w:rsidRPr="0077563F">
        <w:rPr>
          <w:rFonts w:ascii="Arial" w:hAnsi="Arial" w:cs="Arial"/>
        </w:rPr>
        <w:t>с.</w:t>
      </w:r>
      <w:r w:rsidR="007C2FDF" w:rsidRPr="0077563F">
        <w:rPr>
          <w:rFonts w:ascii="Arial" w:hAnsi="Arial" w:cs="Arial"/>
        </w:rPr>
        <w:t xml:space="preserve"> </w:t>
      </w:r>
      <w:r w:rsidRPr="0077563F">
        <w:rPr>
          <w:rFonts w:ascii="Arial" w:hAnsi="Arial" w:cs="Arial"/>
        </w:rPr>
        <w:t>Устюг</w:t>
      </w:r>
      <w:r w:rsidR="00D2279A" w:rsidRPr="0077563F">
        <w:rPr>
          <w:rFonts w:ascii="Arial" w:hAnsi="Arial" w:cs="Arial"/>
        </w:rPr>
        <w:t xml:space="preserve"> </w:t>
      </w:r>
      <w:r w:rsidR="00D2279A" w:rsidRPr="00DD3ABE">
        <w:rPr>
          <w:rFonts w:ascii="Arial" w:hAnsi="Arial" w:cs="Arial"/>
          <w:b/>
        </w:rPr>
        <w:t xml:space="preserve">                            </w:t>
      </w:r>
      <w:r w:rsidR="007C2FDF" w:rsidRPr="00DD3ABE">
        <w:rPr>
          <w:rFonts w:ascii="Arial" w:hAnsi="Arial" w:cs="Arial"/>
          <w:b/>
        </w:rPr>
        <w:t xml:space="preserve">  </w:t>
      </w:r>
      <w:r w:rsidR="00D2279A" w:rsidRPr="00DD3ABE">
        <w:rPr>
          <w:rFonts w:ascii="Arial" w:hAnsi="Arial" w:cs="Arial"/>
          <w:b/>
        </w:rPr>
        <w:t xml:space="preserve">    </w:t>
      </w:r>
      <w:r w:rsidR="007C2FDF" w:rsidRPr="00DD3ABE">
        <w:rPr>
          <w:rFonts w:ascii="Arial" w:hAnsi="Arial" w:cs="Arial"/>
          <w:b/>
        </w:rPr>
        <w:t xml:space="preserve"> </w:t>
      </w:r>
      <w:r w:rsidR="00D2279A" w:rsidRPr="00DD3ABE">
        <w:rPr>
          <w:rFonts w:ascii="Arial" w:hAnsi="Arial" w:cs="Arial"/>
          <w:b/>
        </w:rPr>
        <w:t xml:space="preserve">     </w:t>
      </w:r>
      <w:r w:rsidR="00D2279A" w:rsidRPr="00DD3AB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14-8</w:t>
      </w:r>
    </w:p>
    <w:p w:rsidR="00F25F17" w:rsidRPr="00DD3ABE" w:rsidRDefault="00F25F17" w:rsidP="00D2279A">
      <w:pPr>
        <w:rPr>
          <w:rFonts w:ascii="Arial" w:hAnsi="Arial" w:cs="Arial"/>
          <w:b/>
        </w:rPr>
      </w:pPr>
    </w:p>
    <w:p w:rsidR="00F25F17" w:rsidRPr="00DD3ABE" w:rsidRDefault="00F25F17" w:rsidP="00D2279A">
      <w:pPr>
        <w:rPr>
          <w:rFonts w:ascii="Arial" w:hAnsi="Arial" w:cs="Arial"/>
        </w:rPr>
      </w:pPr>
      <w:r w:rsidRPr="00DD3ABE">
        <w:rPr>
          <w:rFonts w:ascii="Arial" w:hAnsi="Arial" w:cs="Arial"/>
        </w:rPr>
        <w:t xml:space="preserve">Об утверждении Положения </w:t>
      </w:r>
    </w:p>
    <w:p w:rsidR="00F25F17" w:rsidRPr="00DD3ABE" w:rsidRDefault="00F25F17" w:rsidP="00D2279A">
      <w:pPr>
        <w:rPr>
          <w:rFonts w:ascii="Arial" w:hAnsi="Arial" w:cs="Arial"/>
        </w:rPr>
      </w:pPr>
      <w:r w:rsidRPr="00DD3ABE">
        <w:rPr>
          <w:rFonts w:ascii="Arial" w:hAnsi="Arial" w:cs="Arial"/>
        </w:rPr>
        <w:t xml:space="preserve">о муниципальном жилищном контроле </w:t>
      </w:r>
    </w:p>
    <w:p w:rsidR="00F25F17" w:rsidRPr="00DD3ABE" w:rsidRDefault="00F25F17" w:rsidP="00D2279A">
      <w:pPr>
        <w:rPr>
          <w:rFonts w:ascii="Arial" w:hAnsi="Arial" w:cs="Arial"/>
        </w:rPr>
      </w:pPr>
      <w:r w:rsidRPr="00DD3ABE">
        <w:rPr>
          <w:rFonts w:ascii="Arial" w:hAnsi="Arial" w:cs="Arial"/>
        </w:rPr>
        <w:t xml:space="preserve">в муниципальном образовании </w:t>
      </w:r>
      <w:r w:rsidR="009873EB">
        <w:rPr>
          <w:rFonts w:ascii="Arial" w:hAnsi="Arial" w:cs="Arial"/>
        </w:rPr>
        <w:t>Устюг</w:t>
      </w:r>
      <w:r w:rsidRPr="00DD3ABE">
        <w:rPr>
          <w:rFonts w:ascii="Arial" w:hAnsi="Arial" w:cs="Arial"/>
        </w:rPr>
        <w:t>ский сельсовет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2279A" w:rsidRPr="00DD3ABE" w:rsidTr="00B77F9E">
        <w:tc>
          <w:tcPr>
            <w:tcW w:w="9464" w:type="dxa"/>
          </w:tcPr>
          <w:p w:rsidR="00D2279A" w:rsidRPr="00DD3ABE" w:rsidRDefault="00D2279A" w:rsidP="00A8356D">
            <w:pPr>
              <w:pStyle w:val="af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3E39" w:rsidRPr="00DD3ABE" w:rsidRDefault="00F73E39" w:rsidP="00F73E39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DD3ABE">
        <w:rPr>
          <w:rFonts w:ascii="Arial" w:hAnsi="Arial" w:cs="Arial"/>
          <w:color w:val="000000"/>
        </w:rPr>
        <w:t xml:space="preserve">В соответствии </w:t>
      </w:r>
      <w:bookmarkStart w:id="0" w:name="_Hlk79501936"/>
      <w:r w:rsidRPr="00DD3ABE">
        <w:rPr>
          <w:rFonts w:ascii="Arial" w:hAnsi="Arial" w:cs="Arial"/>
          <w:color w:val="000000"/>
        </w:rPr>
        <w:t xml:space="preserve">со статьей </w:t>
      </w:r>
      <w:bookmarkStart w:id="1" w:name="_Hlk77673480"/>
      <w:r w:rsidRPr="00DD3ABE">
        <w:rPr>
          <w:rFonts w:ascii="Arial" w:hAnsi="Arial" w:cs="Arial"/>
          <w:color w:val="000000"/>
        </w:rPr>
        <w:t>20 Жилищного кодекса Российской Федерации,</w:t>
      </w:r>
      <w:bookmarkEnd w:id="1"/>
      <w:r w:rsidRPr="00DD3ABE">
        <w:rPr>
          <w:rFonts w:ascii="Arial" w:hAnsi="Arial" w:cs="Arial"/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="0046502F" w:rsidRPr="00DD3ABE">
        <w:rPr>
          <w:rFonts w:ascii="Arial" w:hAnsi="Arial" w:cs="Arial"/>
          <w:color w:val="000000"/>
        </w:rPr>
        <w:t xml:space="preserve">руководствуясь </w:t>
      </w:r>
      <w:r w:rsidRPr="00DD3ABE">
        <w:rPr>
          <w:rFonts w:ascii="Arial" w:hAnsi="Arial" w:cs="Arial"/>
          <w:color w:val="000000"/>
        </w:rPr>
        <w:t>Уставом</w:t>
      </w:r>
      <w:r w:rsidR="0046502F" w:rsidRPr="00DD3ABE">
        <w:rPr>
          <w:rFonts w:ascii="Arial" w:hAnsi="Arial" w:cs="Arial"/>
          <w:color w:val="000000"/>
        </w:rPr>
        <w:t xml:space="preserve"> </w:t>
      </w:r>
      <w:r w:rsidR="009873EB">
        <w:rPr>
          <w:rFonts w:ascii="Arial" w:hAnsi="Arial" w:cs="Arial"/>
          <w:color w:val="000000"/>
        </w:rPr>
        <w:t>Устюгского</w:t>
      </w:r>
      <w:r w:rsidR="0046502F" w:rsidRPr="00DD3ABE">
        <w:rPr>
          <w:rFonts w:ascii="Arial" w:hAnsi="Arial" w:cs="Arial"/>
          <w:color w:val="000000"/>
        </w:rPr>
        <w:t xml:space="preserve"> сельсовета</w:t>
      </w:r>
      <w:r w:rsidR="0077563F" w:rsidRPr="0077563F">
        <w:t xml:space="preserve"> </w:t>
      </w:r>
      <w:r w:rsidR="0077563F" w:rsidRPr="0077563F">
        <w:rPr>
          <w:rFonts w:ascii="Arial" w:hAnsi="Arial" w:cs="Arial"/>
          <w:color w:val="000000"/>
        </w:rPr>
        <w:t>Емельяновского района Красноярского края,</w:t>
      </w:r>
      <w:r w:rsidR="0046502F" w:rsidRPr="00DD3ABE">
        <w:rPr>
          <w:rFonts w:ascii="Arial" w:hAnsi="Arial" w:cs="Arial"/>
          <w:color w:val="000000"/>
        </w:rPr>
        <w:t xml:space="preserve"> </w:t>
      </w:r>
      <w:r w:rsidR="009873EB">
        <w:rPr>
          <w:rFonts w:ascii="Arial" w:hAnsi="Arial" w:cs="Arial"/>
          <w:color w:val="000000"/>
        </w:rPr>
        <w:t>Устюгски</w:t>
      </w:r>
      <w:r w:rsidR="0046502F" w:rsidRPr="00DD3ABE">
        <w:rPr>
          <w:rFonts w:ascii="Arial" w:hAnsi="Arial" w:cs="Arial"/>
          <w:color w:val="000000"/>
        </w:rPr>
        <w:t xml:space="preserve">й сельский Совет депутатов </w:t>
      </w:r>
      <w:r w:rsidR="0046502F" w:rsidRPr="00DD3ABE">
        <w:rPr>
          <w:rFonts w:ascii="Arial" w:hAnsi="Arial" w:cs="Arial"/>
          <w:b/>
          <w:color w:val="000000"/>
        </w:rPr>
        <w:t>РЕШИЛ:</w:t>
      </w:r>
    </w:p>
    <w:p w:rsidR="0046502F" w:rsidRPr="00DD3ABE" w:rsidRDefault="0046502F" w:rsidP="00F73E39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F73E39" w:rsidRDefault="00F73E39" w:rsidP="00F73E3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 xml:space="preserve">1. Утвердить Положение о муниципальном жилищном контроле в муниципальном образовании </w:t>
      </w:r>
      <w:r w:rsidR="009873EB">
        <w:rPr>
          <w:rFonts w:ascii="Arial" w:hAnsi="Arial" w:cs="Arial"/>
          <w:color w:val="000000"/>
        </w:rPr>
        <w:t>Устюгский</w:t>
      </w:r>
      <w:r w:rsidRPr="00DD3ABE">
        <w:rPr>
          <w:rFonts w:ascii="Arial" w:hAnsi="Arial" w:cs="Arial"/>
          <w:color w:val="000000"/>
        </w:rPr>
        <w:t xml:space="preserve"> сельсовет</w:t>
      </w:r>
      <w:r w:rsidR="0046502F" w:rsidRPr="00DD3ABE">
        <w:rPr>
          <w:rFonts w:ascii="Arial" w:hAnsi="Arial" w:cs="Arial"/>
          <w:color w:val="000000"/>
        </w:rPr>
        <w:t>, согласно приложения к настоящему Решению</w:t>
      </w:r>
      <w:r w:rsidRPr="00DD3ABE">
        <w:rPr>
          <w:rFonts w:ascii="Arial" w:hAnsi="Arial" w:cs="Arial"/>
          <w:color w:val="000000"/>
        </w:rPr>
        <w:t>.</w:t>
      </w:r>
    </w:p>
    <w:p w:rsidR="003B4210" w:rsidRPr="003B4210" w:rsidRDefault="003B4210" w:rsidP="003B4210">
      <w:pPr>
        <w:suppressAutoHyphens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3B4210">
        <w:rPr>
          <w:rFonts w:ascii="Arial" w:hAnsi="Arial" w:cs="Arial"/>
          <w:color w:val="000000"/>
        </w:rPr>
        <w:t>2.</w:t>
      </w:r>
      <w:r w:rsidRPr="003B4210">
        <w:rPr>
          <w:rFonts w:ascii="Arial" w:hAnsi="Arial" w:cs="Arial"/>
        </w:rPr>
        <w:t xml:space="preserve"> Контроль за исполнением настоящего Решения оставляю за собой. </w:t>
      </w:r>
    </w:p>
    <w:p w:rsidR="00F73E39" w:rsidRPr="003B4210" w:rsidRDefault="003B4210" w:rsidP="003B421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3</w:t>
      </w:r>
      <w:r w:rsidR="0046502F" w:rsidRPr="00DD3ABE">
        <w:rPr>
          <w:rFonts w:ascii="Arial" w:hAnsi="Arial" w:cs="Arial"/>
          <w:color w:val="000000"/>
        </w:rPr>
        <w:t>. Настоящее Р</w:t>
      </w:r>
      <w:r w:rsidR="00F73E39" w:rsidRPr="00DD3ABE">
        <w:rPr>
          <w:rFonts w:ascii="Arial" w:hAnsi="Arial" w:cs="Arial"/>
          <w:color w:val="000000"/>
        </w:rPr>
        <w:t>ешение вступает в силу со дня его официального опубликования</w:t>
      </w:r>
      <w:r w:rsidR="0046502F" w:rsidRPr="00DD3ABE">
        <w:rPr>
          <w:rFonts w:ascii="Arial" w:hAnsi="Arial" w:cs="Arial"/>
          <w:color w:val="000000"/>
        </w:rPr>
        <w:t xml:space="preserve"> в газете «Емельяновские веси»</w:t>
      </w:r>
      <w:r w:rsidRPr="003B4210">
        <w:rPr>
          <w:rFonts w:ascii="Arial" w:hAnsi="Arial" w:cs="Arial"/>
        </w:rPr>
        <w:t xml:space="preserve"> </w:t>
      </w:r>
      <w:r w:rsidRPr="005816FB">
        <w:rPr>
          <w:rFonts w:ascii="Arial" w:hAnsi="Arial" w:cs="Arial"/>
        </w:rPr>
        <w:t xml:space="preserve">и на официальном сайте Устюгского сельсовета Емельяновского района (адрес </w:t>
      </w:r>
      <w:r>
        <w:rPr>
          <w:rFonts w:ascii="Arial" w:hAnsi="Arial" w:cs="Arial"/>
        </w:rPr>
        <w:t xml:space="preserve">сайта http://www. adm-ustug.ru), </w:t>
      </w:r>
      <w:r w:rsidR="00F73E39" w:rsidRPr="00DD3ABE">
        <w:rPr>
          <w:rFonts w:ascii="Arial" w:hAnsi="Arial" w:cs="Arial"/>
          <w:color w:val="000000"/>
        </w:rPr>
        <w:t>но не ранее 1 января 2022 года, за исключением положений раздела 5 Положения о муниципальном жилищном контроле в</w:t>
      </w:r>
      <w:r w:rsidR="0046502F" w:rsidRPr="00DD3ABE">
        <w:rPr>
          <w:rFonts w:ascii="Arial" w:hAnsi="Arial" w:cs="Arial"/>
          <w:color w:val="000000"/>
        </w:rPr>
        <w:t xml:space="preserve"> </w:t>
      </w:r>
      <w:r w:rsidR="00F73E39" w:rsidRPr="00DD3ABE">
        <w:rPr>
          <w:rFonts w:ascii="Arial" w:hAnsi="Arial" w:cs="Arial"/>
          <w:color w:val="000000"/>
        </w:rPr>
        <w:t xml:space="preserve">муниципальном образовании </w:t>
      </w:r>
      <w:r w:rsidR="009873EB">
        <w:rPr>
          <w:rFonts w:ascii="Arial" w:hAnsi="Arial" w:cs="Arial"/>
          <w:color w:val="000000"/>
        </w:rPr>
        <w:t>Устюгский</w:t>
      </w:r>
      <w:r w:rsidR="0046502F" w:rsidRPr="00DD3ABE">
        <w:rPr>
          <w:rFonts w:ascii="Arial" w:hAnsi="Arial" w:cs="Arial"/>
          <w:color w:val="000000"/>
        </w:rPr>
        <w:t xml:space="preserve"> </w:t>
      </w:r>
      <w:r w:rsidR="00F73E39" w:rsidRPr="00DD3ABE">
        <w:rPr>
          <w:rFonts w:ascii="Arial" w:hAnsi="Arial" w:cs="Arial"/>
          <w:color w:val="000000"/>
        </w:rPr>
        <w:t xml:space="preserve">сельсовет. </w:t>
      </w:r>
    </w:p>
    <w:p w:rsidR="00F73E39" w:rsidRDefault="00F73E39" w:rsidP="00F73E3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 xml:space="preserve">Положения раздела 5 Положения о муниципальном жилищном контроле в муниципальном образовании </w:t>
      </w:r>
      <w:r w:rsidR="009873EB">
        <w:rPr>
          <w:rFonts w:ascii="Arial" w:hAnsi="Arial" w:cs="Arial"/>
          <w:color w:val="000000"/>
        </w:rPr>
        <w:t>Устюгский</w:t>
      </w:r>
      <w:r w:rsidR="009873EB" w:rsidRPr="00DD3ABE">
        <w:rPr>
          <w:rFonts w:ascii="Arial" w:hAnsi="Arial" w:cs="Arial"/>
          <w:color w:val="000000"/>
        </w:rPr>
        <w:t xml:space="preserve"> </w:t>
      </w:r>
      <w:r w:rsidRPr="00DD3ABE">
        <w:rPr>
          <w:rFonts w:ascii="Arial" w:hAnsi="Arial" w:cs="Arial"/>
          <w:color w:val="000000"/>
        </w:rPr>
        <w:t>сельсовет</w:t>
      </w:r>
      <w:r w:rsidR="0046502F" w:rsidRPr="00DD3ABE">
        <w:rPr>
          <w:rFonts w:ascii="Arial" w:hAnsi="Arial" w:cs="Arial"/>
          <w:color w:val="000000"/>
        </w:rPr>
        <w:t xml:space="preserve"> </w:t>
      </w:r>
      <w:r w:rsidRPr="00DD3ABE">
        <w:rPr>
          <w:rFonts w:ascii="Arial" w:hAnsi="Arial" w:cs="Arial"/>
          <w:color w:val="000000"/>
        </w:rPr>
        <w:t>вступают в силу с 1 марта 2022 года.</w:t>
      </w:r>
    </w:p>
    <w:p w:rsidR="00DD3ABE" w:rsidRDefault="00DD3ABE" w:rsidP="00F73E3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51534" w:rsidRDefault="00651534" w:rsidP="00DD3ABE">
      <w:pPr>
        <w:rPr>
          <w:rFonts w:ascii="Arial" w:hAnsi="Arial" w:cs="Arial"/>
        </w:rPr>
      </w:pPr>
    </w:p>
    <w:p w:rsidR="00DD3ABE" w:rsidRPr="0088681C" w:rsidRDefault="00DD3ABE" w:rsidP="00DD3ABE">
      <w:pPr>
        <w:rPr>
          <w:rFonts w:ascii="Arial" w:hAnsi="Arial" w:cs="Arial"/>
        </w:rPr>
      </w:pPr>
      <w:r w:rsidRPr="0088681C">
        <w:rPr>
          <w:rFonts w:ascii="Arial" w:hAnsi="Arial" w:cs="Arial"/>
        </w:rPr>
        <w:t xml:space="preserve">Председатель </w:t>
      </w:r>
      <w:r w:rsidR="009873EB">
        <w:rPr>
          <w:rFonts w:ascii="Arial" w:hAnsi="Arial" w:cs="Arial"/>
        </w:rPr>
        <w:t>Устюгского</w:t>
      </w:r>
      <w:r w:rsidRPr="0088681C">
        <w:rPr>
          <w:rFonts w:ascii="Arial" w:hAnsi="Arial" w:cs="Arial"/>
        </w:rPr>
        <w:t xml:space="preserve">                                        Глава </w:t>
      </w:r>
      <w:r w:rsidR="009873EB">
        <w:rPr>
          <w:rFonts w:ascii="Arial" w:hAnsi="Arial" w:cs="Arial"/>
        </w:rPr>
        <w:t xml:space="preserve">Устюгского </w:t>
      </w:r>
      <w:r w:rsidRPr="0088681C">
        <w:rPr>
          <w:rFonts w:ascii="Arial" w:hAnsi="Arial" w:cs="Arial"/>
        </w:rPr>
        <w:t>сельсовета</w:t>
      </w:r>
    </w:p>
    <w:p w:rsidR="00DD3ABE" w:rsidRPr="0088681C" w:rsidRDefault="00DD3ABE" w:rsidP="00DD3ABE">
      <w:pPr>
        <w:jc w:val="both"/>
        <w:rPr>
          <w:rFonts w:ascii="Arial" w:hAnsi="Arial" w:cs="Arial"/>
        </w:rPr>
      </w:pPr>
      <w:r w:rsidRPr="0088681C">
        <w:rPr>
          <w:rFonts w:ascii="Arial" w:hAnsi="Arial" w:cs="Arial"/>
        </w:rPr>
        <w:t xml:space="preserve">Совета депутатов                                               </w:t>
      </w:r>
    </w:p>
    <w:p w:rsidR="00DD3ABE" w:rsidRPr="0088681C" w:rsidRDefault="00DD3ABE" w:rsidP="00DD3ABE">
      <w:pPr>
        <w:jc w:val="both"/>
        <w:rPr>
          <w:rFonts w:ascii="Arial" w:hAnsi="Arial" w:cs="Arial"/>
        </w:rPr>
      </w:pPr>
      <w:r w:rsidRPr="0088681C">
        <w:rPr>
          <w:rFonts w:ascii="Arial" w:hAnsi="Arial" w:cs="Arial"/>
        </w:rPr>
        <w:t>___________________</w:t>
      </w:r>
      <w:r w:rsidR="009873EB">
        <w:rPr>
          <w:rFonts w:ascii="Arial" w:hAnsi="Arial" w:cs="Arial"/>
        </w:rPr>
        <w:t>Е.Н. Мазуров</w:t>
      </w:r>
      <w:r w:rsidRPr="0088681C">
        <w:rPr>
          <w:rFonts w:ascii="Arial" w:hAnsi="Arial" w:cs="Arial"/>
        </w:rPr>
        <w:t xml:space="preserve">                             ____________ </w:t>
      </w:r>
      <w:r w:rsidR="009873EB">
        <w:rPr>
          <w:rFonts w:ascii="Arial" w:hAnsi="Arial" w:cs="Arial"/>
        </w:rPr>
        <w:t>В.К. Гесс</w:t>
      </w:r>
    </w:p>
    <w:p w:rsidR="00DD3ABE" w:rsidRDefault="00DD3ABE" w:rsidP="00F73E3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2279A" w:rsidRPr="00DD3ABE" w:rsidTr="00B77F9E">
        <w:tc>
          <w:tcPr>
            <w:tcW w:w="4785" w:type="dxa"/>
          </w:tcPr>
          <w:p w:rsidR="00D2279A" w:rsidRPr="00DD3ABE" w:rsidRDefault="00D2279A" w:rsidP="00DD3ABE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2279A" w:rsidRPr="00DD3ABE" w:rsidRDefault="00D2279A" w:rsidP="00B77F9E">
            <w:pPr>
              <w:rPr>
                <w:rFonts w:ascii="Arial" w:hAnsi="Arial" w:cs="Arial"/>
              </w:rPr>
            </w:pPr>
          </w:p>
        </w:tc>
      </w:tr>
    </w:tbl>
    <w:p w:rsid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DD3ABE" w:rsidRDefault="00DD3ABE" w:rsidP="003B4210">
      <w:pPr>
        <w:rPr>
          <w:rFonts w:ascii="Arial" w:hAnsi="Arial" w:cs="Arial"/>
          <w:color w:val="000000"/>
        </w:rPr>
      </w:pPr>
    </w:p>
    <w:p w:rsid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DD3ABE" w:rsidRPr="0088681C" w:rsidRDefault="00DD3ABE" w:rsidP="00DD3ABE">
      <w:pPr>
        <w:jc w:val="right"/>
        <w:rPr>
          <w:rFonts w:ascii="Arial" w:hAnsi="Arial" w:cs="Arial"/>
        </w:rPr>
      </w:pPr>
      <w:r w:rsidRPr="0088681C">
        <w:rPr>
          <w:rFonts w:ascii="Arial" w:hAnsi="Arial" w:cs="Arial"/>
        </w:rPr>
        <w:lastRenderedPageBreak/>
        <w:t>Приложение № 1</w:t>
      </w:r>
    </w:p>
    <w:p w:rsidR="00DD3ABE" w:rsidRPr="0088681C" w:rsidRDefault="00DD3ABE" w:rsidP="00DD3ABE">
      <w:pPr>
        <w:jc w:val="right"/>
        <w:rPr>
          <w:rFonts w:ascii="Arial" w:hAnsi="Arial" w:cs="Arial"/>
        </w:rPr>
      </w:pPr>
      <w:r w:rsidRPr="0088681C">
        <w:rPr>
          <w:rFonts w:ascii="Arial" w:hAnsi="Arial" w:cs="Arial"/>
        </w:rPr>
        <w:t xml:space="preserve">к решению </w:t>
      </w:r>
      <w:r w:rsidR="009873EB">
        <w:rPr>
          <w:rFonts w:ascii="Arial" w:hAnsi="Arial" w:cs="Arial"/>
        </w:rPr>
        <w:t>Устюгского</w:t>
      </w:r>
    </w:p>
    <w:p w:rsidR="00DD3ABE" w:rsidRPr="0088681C" w:rsidRDefault="00DD3ABE" w:rsidP="00DD3ABE">
      <w:pPr>
        <w:jc w:val="right"/>
        <w:rPr>
          <w:rFonts w:ascii="Arial" w:hAnsi="Arial" w:cs="Arial"/>
        </w:rPr>
      </w:pPr>
      <w:r w:rsidRPr="0088681C">
        <w:rPr>
          <w:rFonts w:ascii="Arial" w:hAnsi="Arial" w:cs="Arial"/>
        </w:rPr>
        <w:t>сельского Совета депутатов</w:t>
      </w:r>
    </w:p>
    <w:p w:rsidR="00DD3ABE" w:rsidRPr="0088681C" w:rsidRDefault="00DD3ABE" w:rsidP="00DD3ABE">
      <w:pPr>
        <w:tabs>
          <w:tab w:val="left" w:pos="6080"/>
          <w:tab w:val="left" w:pos="76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77563F">
        <w:rPr>
          <w:rFonts w:ascii="Arial" w:hAnsi="Arial" w:cs="Arial"/>
        </w:rPr>
        <w:t>22.</w:t>
      </w:r>
      <w:r>
        <w:rPr>
          <w:rFonts w:ascii="Arial" w:hAnsi="Arial" w:cs="Arial"/>
        </w:rPr>
        <w:t>1</w:t>
      </w:r>
      <w:r w:rsidR="009873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.2021г.   № </w:t>
      </w:r>
      <w:r w:rsidR="0077563F">
        <w:rPr>
          <w:rFonts w:ascii="Arial" w:hAnsi="Arial" w:cs="Arial"/>
        </w:rPr>
        <w:t>14-</w:t>
      </w:r>
      <w:r w:rsidR="00BB3C85">
        <w:rPr>
          <w:rFonts w:ascii="Arial" w:hAnsi="Arial" w:cs="Arial"/>
        </w:rPr>
        <w:t>8</w:t>
      </w:r>
    </w:p>
    <w:p w:rsid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DD3ABE" w:rsidRPr="00DD3ABE" w:rsidRDefault="00DD3ABE" w:rsidP="00777414">
      <w:pPr>
        <w:ind w:firstLine="567"/>
        <w:jc w:val="right"/>
        <w:rPr>
          <w:rFonts w:ascii="Arial" w:hAnsi="Arial" w:cs="Arial"/>
          <w:color w:val="000000"/>
        </w:rPr>
      </w:pPr>
    </w:p>
    <w:p w:rsidR="00777414" w:rsidRPr="00DD3ABE" w:rsidRDefault="00777414" w:rsidP="00B7642E">
      <w:pPr>
        <w:jc w:val="center"/>
        <w:rPr>
          <w:rFonts w:ascii="Arial" w:hAnsi="Arial" w:cs="Arial"/>
          <w:b/>
          <w:i/>
          <w:iCs/>
          <w:color w:val="000000"/>
        </w:rPr>
      </w:pPr>
      <w:r w:rsidRPr="00DD3ABE">
        <w:rPr>
          <w:rFonts w:ascii="Arial" w:hAnsi="Arial" w:cs="Arial"/>
          <w:b/>
          <w:bCs/>
          <w:color w:val="000000"/>
        </w:rPr>
        <w:t xml:space="preserve">Положение о муниципальном жилищном контроле </w:t>
      </w:r>
      <w:r w:rsidRPr="00DD3ABE">
        <w:rPr>
          <w:rFonts w:ascii="Arial" w:hAnsi="Arial" w:cs="Arial"/>
          <w:b/>
          <w:bCs/>
          <w:color w:val="000000"/>
        </w:rPr>
        <w:br/>
        <w:t xml:space="preserve">в </w:t>
      </w:r>
      <w:r w:rsidR="007E241D" w:rsidRPr="00DD3ABE">
        <w:rPr>
          <w:rFonts w:ascii="Arial" w:hAnsi="Arial" w:cs="Arial"/>
          <w:b/>
          <w:color w:val="000000"/>
        </w:rPr>
        <w:t xml:space="preserve">муниципальном образовании </w:t>
      </w:r>
      <w:r w:rsidR="009873EB">
        <w:rPr>
          <w:rFonts w:ascii="Arial" w:hAnsi="Arial" w:cs="Arial"/>
          <w:b/>
          <w:color w:val="000000"/>
        </w:rPr>
        <w:t>Устюгский</w:t>
      </w:r>
      <w:r w:rsidR="007E241D" w:rsidRPr="00DD3ABE">
        <w:rPr>
          <w:rFonts w:ascii="Arial" w:hAnsi="Arial" w:cs="Arial"/>
          <w:b/>
          <w:color w:val="000000"/>
        </w:rPr>
        <w:t xml:space="preserve"> сельсовет</w:t>
      </w:r>
    </w:p>
    <w:p w:rsidR="00777414" w:rsidRPr="00DD3ABE" w:rsidRDefault="00777414" w:rsidP="00B7642E">
      <w:pPr>
        <w:jc w:val="center"/>
        <w:rPr>
          <w:rFonts w:ascii="Arial" w:hAnsi="Arial" w:cs="Arial"/>
        </w:rPr>
      </w:pPr>
    </w:p>
    <w:p w:rsidR="00777414" w:rsidRPr="00DD3ABE" w:rsidRDefault="00777414" w:rsidP="00B7642E">
      <w:pPr>
        <w:pStyle w:val="ConsPlusNormal"/>
        <w:numPr>
          <w:ilvl w:val="0"/>
          <w:numId w:val="2"/>
        </w:numPr>
        <w:jc w:val="center"/>
        <w:rPr>
          <w:b/>
          <w:bCs/>
          <w:color w:val="000000"/>
          <w:sz w:val="24"/>
          <w:szCs w:val="24"/>
        </w:rPr>
      </w:pPr>
      <w:r w:rsidRPr="00DD3ABE">
        <w:rPr>
          <w:b/>
          <w:bCs/>
          <w:color w:val="000000"/>
          <w:sz w:val="24"/>
          <w:szCs w:val="24"/>
        </w:rPr>
        <w:t>Общие положения</w:t>
      </w:r>
    </w:p>
    <w:p w:rsidR="00B7642E" w:rsidRPr="00DD3ABE" w:rsidRDefault="00B7642E" w:rsidP="00B7642E">
      <w:pPr>
        <w:pStyle w:val="ConsPlusNormal"/>
        <w:ind w:left="720" w:firstLine="0"/>
        <w:rPr>
          <w:b/>
          <w:bCs/>
          <w:color w:val="000000"/>
          <w:sz w:val="24"/>
          <w:szCs w:val="24"/>
        </w:rPr>
      </w:pPr>
    </w:p>
    <w:p w:rsidR="00777414" w:rsidRPr="00DD3ABE" w:rsidRDefault="00777414" w:rsidP="00B764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жилищного контроля в </w:t>
      </w:r>
      <w:r w:rsidR="00071673" w:rsidRPr="00DD3ABE">
        <w:rPr>
          <w:color w:val="000000"/>
          <w:sz w:val="24"/>
          <w:szCs w:val="24"/>
        </w:rPr>
        <w:t xml:space="preserve">муниципальном образовании </w:t>
      </w:r>
      <w:r w:rsidR="009873EB" w:rsidRPr="009873EB">
        <w:rPr>
          <w:color w:val="000000"/>
          <w:sz w:val="24"/>
          <w:szCs w:val="24"/>
        </w:rPr>
        <w:t xml:space="preserve">Устюгский </w:t>
      </w:r>
      <w:r w:rsidR="00071673" w:rsidRPr="00DD3ABE">
        <w:rPr>
          <w:color w:val="000000"/>
          <w:sz w:val="24"/>
          <w:szCs w:val="24"/>
        </w:rPr>
        <w:t>сельсовет</w:t>
      </w:r>
      <w:r w:rsidRPr="00DD3ABE">
        <w:rPr>
          <w:color w:val="000000"/>
          <w:sz w:val="24"/>
          <w:szCs w:val="24"/>
        </w:rPr>
        <w:t xml:space="preserve"> (далее – муниципальный жилищный контроль).</w:t>
      </w:r>
    </w:p>
    <w:p w:rsidR="008F1553" w:rsidRPr="00DD3ABE" w:rsidRDefault="008F1553" w:rsidP="00B764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77414" w:rsidRPr="00DD3ABE" w:rsidRDefault="00777414" w:rsidP="00B764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</w:t>
      </w:r>
      <w:r w:rsidR="008F1553" w:rsidRPr="00DD3ABE">
        <w:rPr>
          <w:color w:val="000000"/>
          <w:sz w:val="24"/>
          <w:szCs w:val="24"/>
        </w:rPr>
        <w:t xml:space="preserve"> в отношении муниципального жилищного фонда (далее – обязательных требований), а именно: </w:t>
      </w:r>
    </w:p>
    <w:p w:rsidR="00777414" w:rsidRPr="00DD3ABE" w:rsidRDefault="00777414" w:rsidP="00B764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77414" w:rsidRPr="00DD3ABE" w:rsidRDefault="00777414" w:rsidP="00B764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777414" w:rsidRPr="00DD3ABE" w:rsidRDefault="00777414" w:rsidP="00FD5B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77414" w:rsidRPr="00DD3ABE" w:rsidRDefault="00777414" w:rsidP="00FD5B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77414" w:rsidRPr="00DD3ABE" w:rsidRDefault="00777414" w:rsidP="00FD5B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77414" w:rsidRPr="00DD3ABE" w:rsidRDefault="00777414" w:rsidP="00FD5B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77414" w:rsidRPr="00DD3ABE" w:rsidRDefault="00777414" w:rsidP="00FD5B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77414" w:rsidRPr="00DD3ABE" w:rsidRDefault="00777414" w:rsidP="00FD5B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77414" w:rsidRPr="00DD3ABE" w:rsidRDefault="00777414" w:rsidP="00FD5BF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777414" w:rsidRPr="00DD3ABE" w:rsidRDefault="00777414" w:rsidP="002A3A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777414" w:rsidRPr="00DD3ABE" w:rsidRDefault="00777414" w:rsidP="002A3A8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777414" w:rsidRPr="00DD3ABE" w:rsidRDefault="00777414" w:rsidP="002A3A8D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 xml:space="preserve">1.3. Муниципальный жилищный контроль осуществляется </w:t>
      </w:r>
      <w:r w:rsidR="00A71A4C" w:rsidRPr="00DD3ABE">
        <w:rPr>
          <w:rFonts w:ascii="Arial" w:hAnsi="Arial" w:cs="Arial"/>
          <w:color w:val="000000"/>
        </w:rPr>
        <w:t xml:space="preserve">Администрацией </w:t>
      </w:r>
      <w:r w:rsidR="009873EB">
        <w:rPr>
          <w:rFonts w:ascii="Arial" w:hAnsi="Arial" w:cs="Arial"/>
          <w:color w:val="000000"/>
        </w:rPr>
        <w:t>Устюгского</w:t>
      </w:r>
      <w:r w:rsidR="006C7E0E" w:rsidRPr="00DD3ABE">
        <w:rPr>
          <w:rFonts w:ascii="Arial" w:hAnsi="Arial" w:cs="Arial"/>
          <w:color w:val="000000"/>
        </w:rPr>
        <w:t xml:space="preserve"> сельсовета</w:t>
      </w:r>
      <w:r w:rsidR="002A3A8D" w:rsidRPr="00DD3ABE">
        <w:rPr>
          <w:rFonts w:ascii="Arial" w:hAnsi="Arial" w:cs="Arial"/>
          <w:color w:val="000000"/>
        </w:rPr>
        <w:t xml:space="preserve"> </w:t>
      </w:r>
      <w:r w:rsidRPr="00DD3ABE">
        <w:rPr>
          <w:rFonts w:ascii="Arial" w:hAnsi="Arial" w:cs="Arial"/>
          <w:color w:val="000000"/>
        </w:rPr>
        <w:t>(далее – администрация).</w:t>
      </w:r>
    </w:p>
    <w:p w:rsidR="00777414" w:rsidRPr="00DD3ABE" w:rsidRDefault="00777414" w:rsidP="002A3A8D">
      <w:pPr>
        <w:ind w:firstLine="709"/>
        <w:contextualSpacing/>
        <w:jc w:val="both"/>
        <w:rPr>
          <w:rFonts w:ascii="Arial" w:hAnsi="Arial" w:cs="Arial"/>
        </w:rPr>
      </w:pPr>
      <w:r w:rsidRPr="00DD3ABE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муниципальный жилищный контроль, являются</w:t>
      </w:r>
      <w:r w:rsidR="005D29FA" w:rsidRPr="00DD3ABE">
        <w:rPr>
          <w:rFonts w:ascii="Arial" w:hAnsi="Arial" w:cs="Arial"/>
          <w:color w:val="000000"/>
        </w:rPr>
        <w:t xml:space="preserve"> Глава сельсовета и муниципальные служащие Администрации </w:t>
      </w:r>
      <w:r w:rsidR="00F01E9F" w:rsidRPr="00DD3ABE">
        <w:rPr>
          <w:rFonts w:ascii="Arial" w:hAnsi="Arial" w:cs="Arial"/>
          <w:color w:val="000000"/>
        </w:rPr>
        <w:t xml:space="preserve">сельсовета </w:t>
      </w:r>
      <w:r w:rsidRPr="00DD3ABE">
        <w:rPr>
          <w:rFonts w:ascii="Arial" w:hAnsi="Arial" w:cs="Arial"/>
          <w:color w:val="000000"/>
        </w:rPr>
        <w:t>(далее</w:t>
      </w:r>
      <w:r w:rsidR="00344493" w:rsidRPr="00DD3ABE">
        <w:rPr>
          <w:rFonts w:ascii="Arial" w:hAnsi="Arial" w:cs="Arial"/>
          <w:color w:val="000000"/>
        </w:rPr>
        <w:t xml:space="preserve"> – Инспекторы,</w:t>
      </w:r>
      <w:r w:rsidRPr="00DD3ABE">
        <w:rPr>
          <w:rFonts w:ascii="Arial" w:hAnsi="Arial" w:cs="Arial"/>
          <w:color w:val="000000"/>
        </w:rPr>
        <w:t xml:space="preserve"> также – должностные лица, уполномоченные осуществлять контроль)</w:t>
      </w:r>
      <w:r w:rsidRPr="00DD3ABE">
        <w:rPr>
          <w:rFonts w:ascii="Arial" w:hAnsi="Arial" w:cs="Arial"/>
          <w:i/>
          <w:iCs/>
          <w:color w:val="000000"/>
        </w:rPr>
        <w:t>.</w:t>
      </w:r>
      <w:r w:rsidRPr="00DD3ABE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777414" w:rsidRPr="00DD3ABE" w:rsidRDefault="00777414" w:rsidP="00A46218">
      <w:pPr>
        <w:ind w:firstLine="709"/>
        <w:contextualSpacing/>
        <w:jc w:val="both"/>
        <w:rPr>
          <w:rFonts w:ascii="Arial" w:hAnsi="Arial" w:cs="Arial"/>
        </w:rPr>
      </w:pPr>
      <w:r w:rsidRPr="00DD3ABE">
        <w:rPr>
          <w:rFonts w:ascii="Arial" w:hAnsi="Arial" w:cs="Arial"/>
          <w:color w:val="000000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97E52" w:rsidRPr="00DD3ABE" w:rsidRDefault="00777414" w:rsidP="001E35C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1.5. </w:t>
      </w:r>
      <w:r w:rsidR="00A97E52" w:rsidRPr="00DD3ABE">
        <w:rPr>
          <w:color w:val="000000"/>
          <w:sz w:val="24"/>
          <w:szCs w:val="24"/>
        </w:rPr>
        <w:t>Муниципальный контроль осуществляется в отношении юридических лиц, индивидуальных предпринимателей и граждан (далее – контролируемые лица).</w:t>
      </w:r>
    </w:p>
    <w:p w:rsidR="00777414" w:rsidRPr="00DD3ABE" w:rsidRDefault="00A97E52" w:rsidP="001E35C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1.</w:t>
      </w:r>
      <w:r w:rsidR="0033746A" w:rsidRPr="00DD3ABE">
        <w:rPr>
          <w:color w:val="000000"/>
          <w:sz w:val="24"/>
          <w:szCs w:val="24"/>
        </w:rPr>
        <w:t>6</w:t>
      </w:r>
      <w:r w:rsidRPr="00DD3ABE">
        <w:rPr>
          <w:color w:val="000000"/>
          <w:sz w:val="24"/>
          <w:szCs w:val="24"/>
        </w:rPr>
        <w:t xml:space="preserve">. </w:t>
      </w:r>
      <w:r w:rsidR="00777414" w:rsidRPr="00DD3ABE">
        <w:rPr>
          <w:color w:val="000000"/>
          <w:sz w:val="24"/>
          <w:szCs w:val="24"/>
        </w:rPr>
        <w:t xml:space="preserve">Объектами </w:t>
      </w:r>
      <w:bookmarkStart w:id="2" w:name="_Hlk77676821"/>
      <w:r w:rsidR="00777414" w:rsidRPr="00DD3ABE">
        <w:rPr>
          <w:color w:val="000000"/>
          <w:sz w:val="24"/>
          <w:szCs w:val="24"/>
        </w:rPr>
        <w:t xml:space="preserve">муниципального жилищного контроля </w:t>
      </w:r>
      <w:bookmarkEnd w:id="2"/>
      <w:r w:rsidR="00777414" w:rsidRPr="00DD3ABE">
        <w:rPr>
          <w:color w:val="000000"/>
          <w:sz w:val="24"/>
          <w:szCs w:val="24"/>
        </w:rPr>
        <w:t>являются:</w:t>
      </w:r>
    </w:p>
    <w:p w:rsidR="004839F5" w:rsidRPr="00DD3ABE" w:rsidRDefault="00777414" w:rsidP="001E35C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Pr="00DD3ABE">
        <w:rPr>
          <w:color w:val="000000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r w:rsidR="004839F5" w:rsidRPr="00DD3ABE">
        <w:rPr>
          <w:color w:val="000000"/>
          <w:sz w:val="24"/>
          <w:szCs w:val="24"/>
        </w:rPr>
        <w:t>;</w:t>
      </w:r>
      <w:bookmarkEnd w:id="3"/>
      <w:bookmarkEnd w:id="4"/>
    </w:p>
    <w:p w:rsidR="001B7AAB" w:rsidRPr="00DD3ABE" w:rsidRDefault="00777414" w:rsidP="001E35C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 w:rsidR="001B7AAB" w:rsidRPr="00DD3ABE">
        <w:rPr>
          <w:color w:val="000000"/>
          <w:sz w:val="24"/>
          <w:szCs w:val="24"/>
        </w:rPr>
        <w:t>;</w:t>
      </w:r>
    </w:p>
    <w:p w:rsidR="00777414" w:rsidRPr="00DD3ABE" w:rsidRDefault="00777414" w:rsidP="001E35C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3) </w:t>
      </w:r>
      <w:r w:rsidR="001B7AAB" w:rsidRPr="00DD3ABE">
        <w:rPr>
          <w:color w:val="000000"/>
          <w:sz w:val="24"/>
          <w:szCs w:val="24"/>
        </w:rPr>
        <w:t xml:space="preserve">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 </w:t>
      </w:r>
    </w:p>
    <w:p w:rsidR="00777414" w:rsidRPr="00DD3ABE" w:rsidRDefault="00777414" w:rsidP="009C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1.</w:t>
      </w:r>
      <w:r w:rsidR="0033746A" w:rsidRPr="00DD3ABE">
        <w:rPr>
          <w:color w:val="000000"/>
          <w:sz w:val="24"/>
          <w:szCs w:val="24"/>
        </w:rPr>
        <w:t>7</w:t>
      </w:r>
      <w:r w:rsidRPr="00DD3ABE">
        <w:rPr>
          <w:color w:val="000000"/>
          <w:sz w:val="24"/>
          <w:szCs w:val="24"/>
        </w:rPr>
        <w:t>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  <w:r w:rsidR="0033746A" w:rsidRPr="00DD3ABE">
        <w:rPr>
          <w:color w:val="000000"/>
          <w:sz w:val="24"/>
          <w:szCs w:val="24"/>
        </w:rPr>
        <w:t xml:space="preserve">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Администрацией. Администрация обеспечивает актуальность сведений об объектах контроля в журнале учета объектов контроля. </w:t>
      </w:r>
    </w:p>
    <w:p w:rsidR="0033746A" w:rsidRPr="00DD3ABE" w:rsidRDefault="0033746A" w:rsidP="009C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При сборе, обработке, анализе и учете сведений об объектах контроля для целей их учета Администрация использует информацию, предоставляемую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3746A" w:rsidRPr="00DD3ABE" w:rsidRDefault="0033746A" w:rsidP="009C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1.8.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№248-ФЗ «О государственном контроле (надзоре) и муниципальном контроле в Российской Федерации». </w:t>
      </w:r>
    </w:p>
    <w:p w:rsidR="00777414" w:rsidRPr="00DD3ABE" w:rsidRDefault="00777414" w:rsidP="009C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1.</w:t>
      </w:r>
      <w:r w:rsidR="0033746A" w:rsidRPr="00DD3ABE">
        <w:rPr>
          <w:color w:val="000000"/>
          <w:sz w:val="24"/>
          <w:szCs w:val="24"/>
        </w:rPr>
        <w:t>9</w:t>
      </w:r>
      <w:r w:rsidRPr="00DD3ABE">
        <w:rPr>
          <w:color w:val="000000"/>
          <w:sz w:val="24"/>
          <w:szCs w:val="24"/>
        </w:rPr>
        <w:t>. Система оценки и управления рисками при осуществлении муниципального жилищного контроля не применяется.</w:t>
      </w:r>
    </w:p>
    <w:p w:rsidR="00952AAC" w:rsidRPr="00DD3ABE" w:rsidRDefault="00952AAC" w:rsidP="009C2A7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1.10. В целях оценки риска причинения вреда (ущерба) при принятии решения о проведении и выборе вида внепланового контрольного (надзорного) </w:t>
      </w:r>
      <w:r w:rsidRPr="00DD3ABE">
        <w:rPr>
          <w:color w:val="000000"/>
          <w:sz w:val="24"/>
          <w:szCs w:val="24"/>
        </w:rPr>
        <w:lastRenderedPageBreak/>
        <w:t>мероприятия применяются индикаторы риска нарушений обязательных требований муниципального контроля согласно приложению 1 к настоящему Положению.</w:t>
      </w:r>
    </w:p>
    <w:p w:rsidR="00777414" w:rsidRPr="00DD3ABE" w:rsidRDefault="00777414" w:rsidP="00777414">
      <w:pPr>
        <w:pStyle w:val="ConsPlusNormal"/>
        <w:spacing w:line="360" w:lineRule="auto"/>
        <w:ind w:firstLine="0"/>
        <w:jc w:val="center"/>
        <w:rPr>
          <w:color w:val="000000"/>
          <w:sz w:val="24"/>
          <w:szCs w:val="24"/>
        </w:rPr>
      </w:pPr>
      <w:bookmarkStart w:id="5" w:name="Par61"/>
      <w:bookmarkEnd w:id="5"/>
    </w:p>
    <w:p w:rsidR="00777414" w:rsidRPr="00DD3ABE" w:rsidRDefault="00777414" w:rsidP="007774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D3ABE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777414" w:rsidRPr="00DD3ABE" w:rsidRDefault="00777414" w:rsidP="00777414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777414" w:rsidRPr="00DD3ABE" w:rsidRDefault="00777414" w:rsidP="00E40AC2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777414" w:rsidRPr="00DD3ABE" w:rsidRDefault="00777414" w:rsidP="00E40AC2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</w:t>
      </w:r>
      <w:r w:rsidR="00B777D8" w:rsidRPr="00DD3ABE">
        <w:rPr>
          <w:color w:val="000000"/>
          <w:sz w:val="24"/>
          <w:szCs w:val="24"/>
        </w:rPr>
        <w:t xml:space="preserve"> направлены на снижение риска причинения вреда (ущерба), а также являются приоритетными по отношению к проведению контрольных мероприятий. </w:t>
      </w:r>
    </w:p>
    <w:p w:rsidR="00777414" w:rsidRPr="00DD3ABE" w:rsidRDefault="00777414" w:rsidP="007F07B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2.3. Профилактические мероприятия осуществляются на основании </w:t>
      </w:r>
      <w:r w:rsidR="00B777D8" w:rsidRPr="00DD3ABE">
        <w:rPr>
          <w:color w:val="000000"/>
          <w:sz w:val="24"/>
          <w:szCs w:val="24"/>
        </w:rPr>
        <w:t>ежегодной П</w:t>
      </w:r>
      <w:r w:rsidRPr="00DD3ABE">
        <w:rPr>
          <w:color w:val="000000"/>
          <w:sz w:val="24"/>
          <w:szCs w:val="24"/>
        </w:rPr>
        <w:t>рограммы профилактики рисков причинения вреда (ущерба) охраняемым законом ценностям, утвержденной</w:t>
      </w:r>
      <w:r w:rsidR="00B777D8" w:rsidRPr="00DD3ABE">
        <w:rPr>
          <w:color w:val="000000"/>
          <w:sz w:val="24"/>
          <w:szCs w:val="24"/>
        </w:rPr>
        <w:t xml:space="preserve"> Постановлением Администрации </w:t>
      </w:r>
      <w:r w:rsidRPr="00DD3ABE">
        <w:rPr>
          <w:color w:val="000000"/>
          <w:sz w:val="24"/>
          <w:szCs w:val="24"/>
        </w:rPr>
        <w:t>в порядке, установленном Правительством Российской Федерации</w:t>
      </w:r>
      <w:r w:rsidR="007F07B6" w:rsidRPr="00DD3ABE">
        <w:rPr>
          <w:color w:val="000000"/>
          <w:sz w:val="24"/>
          <w:szCs w:val="24"/>
        </w:rPr>
        <w:t xml:space="preserve"> от 25.06.2021 №</w:t>
      </w:r>
      <w:r w:rsidR="009873EB">
        <w:rPr>
          <w:color w:val="000000"/>
          <w:sz w:val="24"/>
          <w:szCs w:val="24"/>
        </w:rPr>
        <w:t xml:space="preserve"> </w:t>
      </w:r>
      <w:r w:rsidR="007F07B6" w:rsidRPr="00DD3ABE">
        <w:rPr>
          <w:color w:val="000000"/>
          <w:sz w:val="24"/>
          <w:szCs w:val="24"/>
        </w:rPr>
        <w:t>990</w:t>
      </w:r>
      <w:r w:rsidRPr="00DD3ABE">
        <w:rPr>
          <w:color w:val="000000"/>
          <w:sz w:val="24"/>
          <w:szCs w:val="24"/>
        </w:rPr>
        <w:t xml:space="preserve">, также могут проводиться профилактические мероприятия, не предусмотренные </w:t>
      </w:r>
      <w:r w:rsidR="00040943" w:rsidRPr="00DD3ABE">
        <w:rPr>
          <w:color w:val="000000"/>
          <w:sz w:val="24"/>
          <w:szCs w:val="24"/>
        </w:rPr>
        <w:t>П</w:t>
      </w:r>
      <w:r w:rsidRPr="00DD3ABE">
        <w:rPr>
          <w:color w:val="000000"/>
          <w:sz w:val="24"/>
          <w:szCs w:val="24"/>
        </w:rPr>
        <w:t>рограммой профилактики рисков причинения вреда.</w:t>
      </w:r>
    </w:p>
    <w:p w:rsidR="00777414" w:rsidRPr="00DD3ABE" w:rsidRDefault="007F07B6" w:rsidP="0099013A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2.4</w:t>
      </w:r>
      <w:r w:rsidR="00777414" w:rsidRPr="00DD3ABE">
        <w:rPr>
          <w:color w:val="000000"/>
          <w:sz w:val="24"/>
          <w:szCs w:val="24"/>
        </w:rPr>
        <w:t>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777414" w:rsidRPr="00DD3ABE" w:rsidRDefault="00777414" w:rsidP="0099013A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1) информирование;</w:t>
      </w:r>
    </w:p>
    <w:p w:rsidR="00777414" w:rsidRPr="00DD3ABE" w:rsidRDefault="00040943" w:rsidP="0099013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2</w:t>
      </w:r>
      <w:r w:rsidR="00777414" w:rsidRPr="00DD3ABE">
        <w:rPr>
          <w:color w:val="000000"/>
          <w:sz w:val="24"/>
          <w:szCs w:val="24"/>
        </w:rPr>
        <w:t>) объявление предостережений;</w:t>
      </w:r>
    </w:p>
    <w:p w:rsidR="00777414" w:rsidRPr="00DD3ABE" w:rsidRDefault="00040943" w:rsidP="0099013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3</w:t>
      </w:r>
      <w:r w:rsidR="00777414" w:rsidRPr="00DD3ABE">
        <w:rPr>
          <w:color w:val="000000"/>
          <w:sz w:val="24"/>
          <w:szCs w:val="24"/>
        </w:rPr>
        <w:t>) консультирование;</w:t>
      </w:r>
    </w:p>
    <w:p w:rsidR="00777414" w:rsidRPr="00DD3ABE" w:rsidRDefault="00040943" w:rsidP="0099013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4</w:t>
      </w:r>
      <w:r w:rsidR="00777414" w:rsidRPr="00DD3ABE">
        <w:rPr>
          <w:color w:val="000000"/>
          <w:sz w:val="24"/>
          <w:szCs w:val="24"/>
        </w:rPr>
        <w:t>) профилактический визит.</w:t>
      </w:r>
    </w:p>
    <w:p w:rsidR="00777414" w:rsidRPr="00DD3ABE" w:rsidRDefault="00777414" w:rsidP="0099013A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>2.</w:t>
      </w:r>
      <w:r w:rsidR="007F07B6" w:rsidRPr="00DD3ABE">
        <w:rPr>
          <w:rFonts w:ascii="Arial" w:hAnsi="Arial" w:cs="Arial"/>
          <w:color w:val="000000"/>
        </w:rPr>
        <w:t>5</w:t>
      </w:r>
      <w:r w:rsidRPr="00DD3ABE">
        <w:rPr>
          <w:rFonts w:ascii="Arial" w:hAnsi="Arial" w:cs="Arial"/>
          <w:color w:val="000000"/>
        </w:rPr>
        <w:t xml:space="preserve">. </w:t>
      </w:r>
      <w:r w:rsidRPr="00DD3ABE">
        <w:rPr>
          <w:rFonts w:ascii="Arial" w:hAnsi="Arial" w:cs="Arial"/>
          <w:b/>
          <w:color w:val="000000"/>
        </w:rPr>
        <w:t>Информирование</w:t>
      </w:r>
      <w:r w:rsidRPr="00DD3ABE">
        <w:rPr>
          <w:rFonts w:ascii="Arial" w:hAnsi="Arial" w:cs="Arial"/>
          <w:color w:val="000000"/>
        </w:rPr>
        <w:t xml:space="preserve"> осуществляется </w:t>
      </w:r>
      <w:r w:rsidR="00FF4B8A" w:rsidRPr="00DD3ABE">
        <w:rPr>
          <w:rFonts w:ascii="Arial" w:hAnsi="Arial" w:cs="Arial"/>
          <w:color w:val="000000"/>
        </w:rPr>
        <w:t>А</w:t>
      </w:r>
      <w:r w:rsidRPr="00DD3ABE">
        <w:rPr>
          <w:rFonts w:ascii="Arial" w:hAnsi="Arial" w:cs="Arial"/>
          <w:color w:val="000000"/>
        </w:rPr>
        <w:t>дминистрацией по вопросам соблюдения обязательных требований посредством размещения соответствующих сведений</w:t>
      </w:r>
      <w:r w:rsidR="0033339D" w:rsidRPr="00DD3ABE">
        <w:rPr>
          <w:rFonts w:ascii="Arial" w:hAnsi="Arial" w:cs="Arial"/>
          <w:color w:val="000000"/>
        </w:rPr>
        <w:t>, предусмотренных частью 3 статьи 46 Федерального закона от 31.07.2020 №</w:t>
      </w:r>
      <w:r w:rsidR="009873EB">
        <w:rPr>
          <w:rFonts w:ascii="Arial" w:hAnsi="Arial" w:cs="Arial"/>
          <w:color w:val="000000"/>
        </w:rPr>
        <w:t xml:space="preserve"> </w:t>
      </w:r>
      <w:r w:rsidR="0033339D" w:rsidRPr="00DD3AB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DD3ABE">
        <w:rPr>
          <w:rFonts w:ascii="Arial" w:hAnsi="Arial" w:cs="Arial"/>
          <w:color w:val="000000"/>
        </w:rPr>
        <w:t xml:space="preserve"> на официальном сайте </w:t>
      </w:r>
      <w:r w:rsidR="00E95C09">
        <w:rPr>
          <w:rFonts w:ascii="Arial" w:hAnsi="Arial" w:cs="Arial"/>
          <w:color w:val="000000"/>
        </w:rPr>
        <w:t>Устюгского</w:t>
      </w:r>
      <w:r w:rsidR="0028382B" w:rsidRPr="00DD3ABE">
        <w:rPr>
          <w:rFonts w:ascii="Arial" w:hAnsi="Arial" w:cs="Arial"/>
          <w:color w:val="000000"/>
        </w:rPr>
        <w:t xml:space="preserve"> сельсовета </w:t>
      </w:r>
      <w:r w:rsidRPr="00DD3ABE">
        <w:rPr>
          <w:rFonts w:ascii="Arial" w:hAnsi="Arial" w:cs="Arial"/>
          <w:color w:val="000000"/>
        </w:rPr>
        <w:t xml:space="preserve">в информационно-телекоммуникационной сети «Интернет» (далее – официальный сайт </w:t>
      </w:r>
      <w:r w:rsidR="00F839C7" w:rsidRPr="00DD3ABE">
        <w:rPr>
          <w:rFonts w:ascii="Arial" w:hAnsi="Arial" w:cs="Arial"/>
          <w:color w:val="000000"/>
        </w:rPr>
        <w:t>сельсовета)</w:t>
      </w:r>
      <w:r w:rsidRPr="00DD3ABE">
        <w:rPr>
          <w:rFonts w:ascii="Arial" w:hAnsi="Arial" w:cs="Arial"/>
          <w:color w:val="000000"/>
        </w:rPr>
        <w:t>, в средствах массовой информации,</w:t>
      </w:r>
      <w:r w:rsidRPr="00DD3AB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8D6B9A" w:rsidRPr="00DD3ABE" w:rsidRDefault="00383CA9" w:rsidP="008D6B9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</w:r>
      <w:r w:rsidR="008D6B9A" w:rsidRPr="00DD3ABE">
        <w:rPr>
          <w:color w:val="000000"/>
          <w:sz w:val="24"/>
          <w:szCs w:val="24"/>
        </w:rPr>
        <w:t>.</w:t>
      </w:r>
    </w:p>
    <w:p w:rsidR="00777414" w:rsidRPr="00DD3ABE" w:rsidRDefault="00777414" w:rsidP="0099013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873EB">
        <w:rPr>
          <w:color w:val="000000"/>
          <w:sz w:val="24"/>
          <w:szCs w:val="24"/>
        </w:rPr>
        <w:t>Устюгского</w:t>
      </w:r>
      <w:r w:rsidR="00840F88" w:rsidRPr="00DD3ABE">
        <w:rPr>
          <w:color w:val="000000"/>
          <w:sz w:val="24"/>
          <w:szCs w:val="24"/>
        </w:rPr>
        <w:t xml:space="preserve"> сельсовета </w:t>
      </w:r>
      <w:r w:rsidRPr="00DD3AB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777414" w:rsidRPr="00DD3ABE" w:rsidRDefault="00777414" w:rsidP="00C53796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>2.</w:t>
      </w:r>
      <w:r w:rsidR="00EB6210" w:rsidRPr="00DD3ABE">
        <w:rPr>
          <w:rFonts w:ascii="Arial" w:hAnsi="Arial" w:cs="Arial"/>
          <w:color w:val="000000"/>
        </w:rPr>
        <w:t>6</w:t>
      </w:r>
      <w:r w:rsidRPr="00DD3ABE">
        <w:rPr>
          <w:rFonts w:ascii="Arial" w:hAnsi="Arial" w:cs="Arial"/>
          <w:color w:val="000000"/>
        </w:rPr>
        <w:t xml:space="preserve">. </w:t>
      </w:r>
      <w:r w:rsidRPr="00DD3ABE">
        <w:rPr>
          <w:rFonts w:ascii="Arial" w:hAnsi="Arial" w:cs="Arial"/>
          <w:b/>
          <w:color w:val="000000"/>
        </w:rPr>
        <w:t>Предостережение</w:t>
      </w:r>
      <w:r w:rsidRPr="00DD3ABE">
        <w:rPr>
          <w:rFonts w:ascii="Arial" w:hAnsi="Arial" w:cs="Arial"/>
          <w:color w:val="000000"/>
        </w:rPr>
        <w:t xml:space="preserve"> о недопустимости нарушения обязательных требований и предложение</w:t>
      </w:r>
      <w:r w:rsidRPr="00DD3ABE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D3ABE">
        <w:rPr>
          <w:rFonts w:ascii="Arial" w:hAnsi="Arial" w:cs="Arial"/>
          <w:color w:val="000000"/>
        </w:rPr>
        <w:t xml:space="preserve"> объявляются контролир</w:t>
      </w:r>
      <w:r w:rsidR="00FD68AD" w:rsidRPr="00DD3ABE">
        <w:rPr>
          <w:rFonts w:ascii="Arial" w:hAnsi="Arial" w:cs="Arial"/>
          <w:color w:val="000000"/>
        </w:rPr>
        <w:t>уемому лицу в случае наличия у А</w:t>
      </w:r>
      <w:r w:rsidRPr="00DD3ABE">
        <w:rPr>
          <w:rFonts w:ascii="Arial" w:hAnsi="Arial" w:cs="Arial"/>
          <w:color w:val="000000"/>
        </w:rPr>
        <w:t xml:space="preserve">дминистрации сведений о готовящихся нарушениях обязательных требований </w:t>
      </w:r>
      <w:r w:rsidRPr="00DD3ABE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DD3ABE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9873EB">
        <w:rPr>
          <w:rFonts w:ascii="Arial" w:hAnsi="Arial" w:cs="Arial"/>
          <w:color w:val="000000"/>
        </w:rPr>
        <w:t>Устюгского</w:t>
      </w:r>
      <w:r w:rsidR="00DB45D4" w:rsidRPr="00DD3ABE">
        <w:rPr>
          <w:rFonts w:ascii="Arial" w:hAnsi="Arial" w:cs="Arial"/>
          <w:color w:val="000000"/>
        </w:rPr>
        <w:t xml:space="preserve"> сельсовета</w:t>
      </w:r>
      <w:r w:rsidR="00C53796" w:rsidRPr="00DD3ABE">
        <w:rPr>
          <w:rFonts w:ascii="Arial" w:hAnsi="Arial" w:cs="Arial"/>
          <w:color w:val="000000"/>
        </w:rPr>
        <w:t xml:space="preserve"> </w:t>
      </w:r>
      <w:r w:rsidRPr="00DD3ABE">
        <w:rPr>
          <w:rFonts w:ascii="Arial" w:hAnsi="Arial" w:cs="Arial"/>
          <w:color w:val="000000"/>
        </w:rPr>
        <w:t xml:space="preserve">не позднее 30 дней со дня получения указанных сведений. Предостережение оформляется в </w:t>
      </w:r>
      <w:r w:rsidRPr="00DD3ABE">
        <w:rPr>
          <w:rFonts w:ascii="Arial" w:hAnsi="Arial" w:cs="Arial"/>
          <w:color w:val="000000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777414" w:rsidRPr="00DD3ABE" w:rsidRDefault="00777414" w:rsidP="00C53796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D3ABE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DD3ABE">
        <w:rPr>
          <w:rFonts w:ascii="Arial" w:hAnsi="Arial" w:cs="Arial"/>
          <w:color w:val="000000"/>
        </w:rPr>
        <w:br/>
      </w:r>
      <w:r w:rsidRPr="00DD3ABE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D3ABE">
        <w:rPr>
          <w:rFonts w:ascii="Arial" w:hAnsi="Arial" w:cs="Arial"/>
          <w:color w:val="000000"/>
        </w:rPr>
        <w:t xml:space="preserve">. </w:t>
      </w:r>
    </w:p>
    <w:p w:rsidR="00777414" w:rsidRPr="00DD3ABE" w:rsidRDefault="00777414" w:rsidP="00C53796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2393E" w:rsidRPr="00DD3ABE" w:rsidRDefault="004631A4" w:rsidP="00C5379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 случае объявления А</w:t>
      </w:r>
      <w:r w:rsidR="00777414" w:rsidRPr="00DD3ABE">
        <w:rPr>
          <w:color w:val="000000"/>
          <w:sz w:val="24"/>
          <w:szCs w:val="24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:rsidR="005E6564" w:rsidRPr="00DD3ABE" w:rsidRDefault="00777414" w:rsidP="00C5379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Возражение</w:t>
      </w:r>
      <w:r w:rsidR="0082393E" w:rsidRPr="00DD3ABE">
        <w:rPr>
          <w:color w:val="000000"/>
          <w:sz w:val="24"/>
          <w:szCs w:val="24"/>
        </w:rPr>
        <w:t xml:space="preserve"> направляется Инспектору,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</w:t>
      </w:r>
      <w:r w:rsidR="00C63C9D" w:rsidRPr="00DD3ABE">
        <w:rPr>
          <w:color w:val="000000"/>
          <w:sz w:val="24"/>
          <w:szCs w:val="24"/>
        </w:rPr>
        <w:t>.</w:t>
      </w:r>
    </w:p>
    <w:p w:rsidR="005E6564" w:rsidRPr="00DD3ABE" w:rsidRDefault="005E6564" w:rsidP="00C5379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Возражение составляется контролируемым лицом в произвольной форме, но должно содержать в себе следующую информацию:</w:t>
      </w:r>
    </w:p>
    <w:p w:rsidR="005E6564" w:rsidRPr="00DD3ABE" w:rsidRDefault="005E6564" w:rsidP="005E6564">
      <w:pPr>
        <w:pStyle w:val="ConsPlusNormal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наименование органа, в который направляется возражение;</w:t>
      </w:r>
    </w:p>
    <w:p w:rsidR="005E6564" w:rsidRPr="00DD3ABE" w:rsidRDefault="005E6564" w:rsidP="005E6564">
      <w:pPr>
        <w:pStyle w:val="ConsPlusNormal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наименование юридического лица, фамилию, имя и отче</w:t>
      </w:r>
      <w:r w:rsidR="00D52737">
        <w:rPr>
          <w:color w:val="000000"/>
          <w:sz w:val="24"/>
          <w:szCs w:val="24"/>
        </w:rPr>
        <w:t>с</w:t>
      </w:r>
      <w:r w:rsidRPr="00DD3ABE">
        <w:rPr>
          <w:color w:val="000000"/>
          <w:sz w:val="24"/>
          <w:szCs w:val="24"/>
        </w:rPr>
        <w:t>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E6564" w:rsidRPr="00DD3ABE" w:rsidRDefault="005E6564" w:rsidP="005E6564">
      <w:pPr>
        <w:pStyle w:val="ConsPlusNormal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дату и номер предостережения;</w:t>
      </w:r>
    </w:p>
    <w:p w:rsidR="005E6564" w:rsidRPr="00DD3ABE" w:rsidRDefault="005E6564" w:rsidP="005E6564">
      <w:pPr>
        <w:pStyle w:val="ConsPlusNormal"/>
        <w:numPr>
          <w:ilvl w:val="0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доводы, на основании которых контролируемое лицо не согласно с объявленным предостережением;</w:t>
      </w:r>
    </w:p>
    <w:p w:rsidR="005E6564" w:rsidRPr="00DD3ABE" w:rsidRDefault="005E6564" w:rsidP="005E6564">
      <w:pPr>
        <w:pStyle w:val="ConsPlusNormal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дату получения предостережения контролируемым лицом;</w:t>
      </w:r>
    </w:p>
    <w:p w:rsidR="005E6564" w:rsidRPr="00DD3ABE" w:rsidRDefault="005E6564" w:rsidP="005E6564">
      <w:pPr>
        <w:pStyle w:val="ConsPlusNormal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личную подпись и дату.</w:t>
      </w:r>
    </w:p>
    <w:p w:rsidR="005E6564" w:rsidRPr="00DD3ABE" w:rsidRDefault="005E6564" w:rsidP="005E6564">
      <w:pPr>
        <w:pStyle w:val="ConsPlusNormal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В случае необходимости в подтверждение своих доводов контролируемое лицо прилагает к возражению соответствующие документы либо их заверенные копии. </w:t>
      </w:r>
    </w:p>
    <w:p w:rsidR="005E6564" w:rsidRPr="00DD3ABE" w:rsidRDefault="005E6564" w:rsidP="005E6564">
      <w:pPr>
        <w:pStyle w:val="ConsPlusNormal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При поступлении возражения на предостережение Администрация:</w:t>
      </w:r>
    </w:p>
    <w:p w:rsidR="005E6564" w:rsidRPr="00DD3ABE" w:rsidRDefault="005E6564" w:rsidP="005E6564">
      <w:pPr>
        <w:pStyle w:val="ConsPlusNormal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1) 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83C4A" w:rsidRPr="00DD3ABE" w:rsidRDefault="005E6564" w:rsidP="005E6564">
      <w:pPr>
        <w:pStyle w:val="ConsPlusNormal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2) при необходимости запрашивает документы и материалы в других государственных органах, органах местного самоуправления и у иных лиц</w:t>
      </w:r>
      <w:r w:rsidR="00EB6210" w:rsidRPr="00DD3ABE">
        <w:rPr>
          <w:color w:val="000000"/>
          <w:sz w:val="24"/>
          <w:szCs w:val="24"/>
        </w:rPr>
        <w:t>.</w:t>
      </w:r>
    </w:p>
    <w:p w:rsidR="00EB6210" w:rsidRPr="00DD3ABE" w:rsidRDefault="00EB6210" w:rsidP="005E6564">
      <w:pPr>
        <w:pStyle w:val="ConsPlusNormal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решений, указанных в данном пункте Положения, в письменной форме посредством почтовой связи и (или) по электронной почте. В случае отмены объявленного предостережения также направляется копия решения Администрации об отмене объявленного предостережения. </w:t>
      </w:r>
    </w:p>
    <w:p w:rsidR="00EB6210" w:rsidRPr="00DD3ABE" w:rsidRDefault="00EB6210" w:rsidP="005E6564">
      <w:pPr>
        <w:pStyle w:val="ConsPlusNormal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По результатам рассмотрения возражения Администрация принимает одно из следующих решений:</w:t>
      </w:r>
    </w:p>
    <w:p w:rsidR="00EB6210" w:rsidRPr="00DD3ABE" w:rsidRDefault="00EB6210" w:rsidP="00EB621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об удовлетворении возражения и отмене полностью или частично объявленного предостережения;</w:t>
      </w:r>
    </w:p>
    <w:p w:rsidR="00EB6210" w:rsidRPr="00DD3ABE" w:rsidRDefault="00EB6210" w:rsidP="00EB6210">
      <w:pPr>
        <w:pStyle w:val="ConsPlusNormal"/>
        <w:numPr>
          <w:ilvl w:val="0"/>
          <w:numId w:val="4"/>
        </w:numPr>
        <w:ind w:left="1134" w:hanging="414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lastRenderedPageBreak/>
        <w:t xml:space="preserve">об отказе в удовлетворении возражения. </w:t>
      </w:r>
    </w:p>
    <w:p w:rsidR="00EB6210" w:rsidRPr="00DD3ABE" w:rsidRDefault="00C71F66" w:rsidP="00C71F6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Повторное направление возражения по тем же основаниям не допускается. </w:t>
      </w:r>
    </w:p>
    <w:p w:rsidR="005F7CA1" w:rsidRPr="00DD3ABE" w:rsidRDefault="00777414" w:rsidP="00C5379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2.</w:t>
      </w:r>
      <w:r w:rsidR="00EB6210" w:rsidRPr="00DD3ABE">
        <w:rPr>
          <w:color w:val="000000"/>
          <w:sz w:val="24"/>
          <w:szCs w:val="24"/>
        </w:rPr>
        <w:t>7</w:t>
      </w:r>
      <w:r w:rsidRPr="00DD3ABE">
        <w:rPr>
          <w:color w:val="000000"/>
          <w:sz w:val="24"/>
          <w:szCs w:val="24"/>
        </w:rPr>
        <w:t xml:space="preserve">. </w:t>
      </w:r>
      <w:r w:rsidRPr="00DD3ABE">
        <w:rPr>
          <w:b/>
          <w:color w:val="000000"/>
          <w:sz w:val="24"/>
          <w:szCs w:val="24"/>
        </w:rPr>
        <w:t>Консультирование</w:t>
      </w:r>
      <w:r w:rsidRPr="00DD3ABE">
        <w:rPr>
          <w:color w:val="000000"/>
          <w:sz w:val="24"/>
          <w:szCs w:val="24"/>
        </w:rPr>
        <w:t xml:space="preserve"> контролируемых лиц осуществляется должностным лицом, уполномоченным осуществлять муниципальный жилищный контроль</w:t>
      </w:r>
      <w:r w:rsidR="005F7CA1" w:rsidRPr="00DD3ABE">
        <w:rPr>
          <w:color w:val="000000"/>
          <w:sz w:val="24"/>
          <w:szCs w:val="24"/>
        </w:rPr>
        <w:t xml:space="preserve"> в устной или письменной форме. </w:t>
      </w:r>
    </w:p>
    <w:p w:rsidR="005F7CA1" w:rsidRPr="00DD3ABE" w:rsidRDefault="005F7CA1" w:rsidP="00C5379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Консультирование осуществляется без взимания платы.</w:t>
      </w:r>
    </w:p>
    <w:p w:rsidR="005F7CA1" w:rsidRPr="00DD3ABE" w:rsidRDefault="005F7CA1" w:rsidP="00C5379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Устное консультирование осуществляется</w:t>
      </w:r>
      <w:r w:rsidR="00777414" w:rsidRPr="00DD3ABE">
        <w:rPr>
          <w:color w:val="000000"/>
          <w:sz w:val="24"/>
          <w:szCs w:val="24"/>
        </w:rPr>
        <w:t xml:space="preserve"> по телефону, посредством видео-конференц-связи, на личном приеме либо в ходе проведе</w:t>
      </w:r>
      <w:r w:rsidRPr="00DD3ABE">
        <w:rPr>
          <w:color w:val="000000"/>
          <w:sz w:val="24"/>
          <w:szCs w:val="24"/>
        </w:rPr>
        <w:t>ния профилактического визита,</w:t>
      </w:r>
      <w:r w:rsidR="00777414" w:rsidRPr="00DD3ABE">
        <w:rPr>
          <w:color w:val="000000"/>
          <w:sz w:val="24"/>
          <w:szCs w:val="24"/>
        </w:rPr>
        <w:t xml:space="preserve"> контрольн</w:t>
      </w:r>
      <w:r w:rsidRPr="00DD3ABE">
        <w:rPr>
          <w:color w:val="000000"/>
          <w:sz w:val="24"/>
          <w:szCs w:val="24"/>
        </w:rPr>
        <w:t>ого</w:t>
      </w:r>
      <w:r w:rsidR="00777414" w:rsidRPr="00DD3ABE">
        <w:rPr>
          <w:color w:val="000000"/>
          <w:sz w:val="24"/>
          <w:szCs w:val="24"/>
        </w:rPr>
        <w:t xml:space="preserve"> мероприяти</w:t>
      </w:r>
      <w:r w:rsidRPr="00DD3ABE">
        <w:rPr>
          <w:color w:val="000000"/>
          <w:sz w:val="24"/>
          <w:szCs w:val="24"/>
        </w:rPr>
        <w:t>я, публичного консультирования.</w:t>
      </w:r>
    </w:p>
    <w:p w:rsidR="00777414" w:rsidRPr="00DD3ABE" w:rsidRDefault="00777414" w:rsidP="00C53796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Личный прием граждан проводится главой </w:t>
      </w:r>
      <w:r w:rsidR="001F228F">
        <w:rPr>
          <w:color w:val="000000"/>
          <w:sz w:val="24"/>
          <w:szCs w:val="24"/>
        </w:rPr>
        <w:t>Устюгского</w:t>
      </w:r>
      <w:r w:rsidR="001E7D80" w:rsidRPr="00DD3ABE">
        <w:rPr>
          <w:color w:val="000000"/>
          <w:sz w:val="24"/>
          <w:szCs w:val="24"/>
        </w:rPr>
        <w:t xml:space="preserve"> сельсовета</w:t>
      </w:r>
      <w:r w:rsidR="00C53796" w:rsidRPr="00DD3ABE">
        <w:rPr>
          <w:color w:val="000000"/>
          <w:sz w:val="24"/>
          <w:szCs w:val="24"/>
        </w:rPr>
        <w:t xml:space="preserve"> </w:t>
      </w:r>
      <w:r w:rsidRPr="00DD3ABE">
        <w:rPr>
          <w:color w:val="000000"/>
          <w:sz w:val="24"/>
          <w:szCs w:val="24"/>
        </w:rPr>
        <w:t xml:space="preserve"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</w:t>
      </w:r>
      <w:r w:rsidR="00C53796" w:rsidRPr="00DD3ABE">
        <w:rPr>
          <w:color w:val="000000"/>
          <w:sz w:val="24"/>
          <w:szCs w:val="24"/>
        </w:rPr>
        <w:t>сельсовета</w:t>
      </w:r>
      <w:r w:rsidRPr="00DD3ABE">
        <w:rPr>
          <w:color w:val="000000"/>
          <w:sz w:val="24"/>
          <w:szCs w:val="24"/>
        </w:rPr>
        <w:t xml:space="preserve"> в с</w:t>
      </w:r>
      <w:r w:rsidR="005F7CA1" w:rsidRPr="00DD3ABE">
        <w:rPr>
          <w:color w:val="000000"/>
          <w:sz w:val="24"/>
          <w:szCs w:val="24"/>
        </w:rPr>
        <w:t>ети «Интернет»</w:t>
      </w:r>
      <w:r w:rsidRPr="00DD3ABE">
        <w:rPr>
          <w:color w:val="000000"/>
          <w:sz w:val="24"/>
          <w:szCs w:val="24"/>
        </w:rPr>
        <w:t>.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CD4306" w:rsidRPr="00DD3ABE" w:rsidRDefault="00777414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1) </w:t>
      </w:r>
      <w:r w:rsidR="00CD4306" w:rsidRPr="00DD3ABE">
        <w:rPr>
          <w:color w:val="000000"/>
          <w:sz w:val="24"/>
          <w:szCs w:val="24"/>
        </w:rPr>
        <w:t>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2) </w:t>
      </w:r>
      <w:r w:rsidR="00CD4306" w:rsidRPr="00DD3ABE">
        <w:rPr>
          <w:color w:val="000000"/>
          <w:sz w:val="24"/>
          <w:szCs w:val="24"/>
        </w:rPr>
        <w:t>о нормативных правовых актах, регламентирующих порядок осуществления муниципального контроля;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3) </w:t>
      </w:r>
      <w:r w:rsidR="00CD4306" w:rsidRPr="00DD3ABE">
        <w:rPr>
          <w:color w:val="000000"/>
          <w:sz w:val="24"/>
          <w:szCs w:val="24"/>
        </w:rPr>
        <w:t xml:space="preserve">о </w:t>
      </w:r>
      <w:r w:rsidRPr="00DD3ABE">
        <w:rPr>
          <w:color w:val="000000"/>
          <w:sz w:val="24"/>
          <w:szCs w:val="24"/>
        </w:rPr>
        <w:t>порядк</w:t>
      </w:r>
      <w:r w:rsidR="00CD4306" w:rsidRPr="00DD3ABE">
        <w:rPr>
          <w:color w:val="000000"/>
          <w:sz w:val="24"/>
          <w:szCs w:val="24"/>
        </w:rPr>
        <w:t>е</w:t>
      </w:r>
      <w:r w:rsidRPr="00DD3ABE">
        <w:rPr>
          <w:color w:val="000000"/>
          <w:sz w:val="24"/>
          <w:szCs w:val="24"/>
        </w:rPr>
        <w:t xml:space="preserve"> обжалования действий (бездействия) должностных лиц, уполномоченных осуществлять муниципальный жилищный контроль;</w:t>
      </w:r>
    </w:p>
    <w:p w:rsidR="00CD4306" w:rsidRPr="00DD3ABE" w:rsidRDefault="00777414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4) </w:t>
      </w:r>
      <w:r w:rsidR="00CD4306" w:rsidRPr="00DD3ABE">
        <w:rPr>
          <w:color w:val="000000"/>
          <w:sz w:val="24"/>
          <w:szCs w:val="24"/>
        </w:rPr>
        <w:t>о месте нахождения и графике работы Администрации;</w:t>
      </w:r>
    </w:p>
    <w:p w:rsidR="00CD4306" w:rsidRPr="00DD3ABE" w:rsidRDefault="00CD4306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5) о справочных телефонах должностных лиц Администрации сельсовета; </w:t>
      </w:r>
    </w:p>
    <w:p w:rsidR="00CD4306" w:rsidRPr="00DD3ABE" w:rsidRDefault="00CD4306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6) об адресе официального сайта, а также электронной почты Администрации;</w:t>
      </w:r>
    </w:p>
    <w:p w:rsidR="00CD4306" w:rsidRPr="00DD3ABE" w:rsidRDefault="00CD4306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7) об организации и осуществлении муниципального контроля;</w:t>
      </w:r>
    </w:p>
    <w:p w:rsidR="00CD4306" w:rsidRPr="00DD3ABE" w:rsidRDefault="00CD4306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8) о порядке осуществления профилактических, контрольных (надзорных)  мероприятий, установленных Положением. </w:t>
      </w:r>
    </w:p>
    <w:p w:rsidR="00CD4306" w:rsidRPr="00DD3ABE" w:rsidRDefault="00CD4306" w:rsidP="00CD430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записи. </w:t>
      </w:r>
    </w:p>
    <w:p w:rsidR="00CD4306" w:rsidRPr="00DD3ABE" w:rsidRDefault="00CD4306" w:rsidP="00CD430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CD4306" w:rsidRPr="00DD3ABE" w:rsidRDefault="00CD4306" w:rsidP="00CD430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Индивидуальное консультирование на личном приеме контролируемого лица и его представителя должностными лицами Администрации не может превышать 10 минут. Консультация о месте нахождения и графике работы Администрации, о справочных телефонах должностных лиц, об адресе официального сайта, а также электронной почты сельсовета могут предоставляться с использованием средств авто</w:t>
      </w:r>
      <w:r w:rsidR="00E95C09">
        <w:rPr>
          <w:color w:val="000000"/>
          <w:sz w:val="24"/>
          <w:szCs w:val="24"/>
        </w:rPr>
        <w:t xml:space="preserve"> </w:t>
      </w:r>
      <w:r w:rsidRPr="00DD3ABE">
        <w:rPr>
          <w:color w:val="000000"/>
          <w:sz w:val="24"/>
          <w:szCs w:val="24"/>
        </w:rPr>
        <w:t>информирования. При авто</w:t>
      </w:r>
      <w:r w:rsidR="00E95C09">
        <w:rPr>
          <w:color w:val="000000"/>
          <w:sz w:val="24"/>
          <w:szCs w:val="24"/>
        </w:rPr>
        <w:t xml:space="preserve"> </w:t>
      </w:r>
      <w:bookmarkStart w:id="6" w:name="_GoBack"/>
      <w:bookmarkEnd w:id="6"/>
      <w:r w:rsidRPr="00DD3ABE">
        <w:rPr>
          <w:color w:val="000000"/>
          <w:sz w:val="24"/>
          <w:szCs w:val="24"/>
        </w:rPr>
        <w:t>информировании обеспечивается круглосуточное п</w:t>
      </w:r>
      <w:r w:rsidR="006A5D9A" w:rsidRPr="00DD3ABE">
        <w:rPr>
          <w:color w:val="000000"/>
          <w:sz w:val="24"/>
          <w:szCs w:val="24"/>
        </w:rPr>
        <w:t>р</w:t>
      </w:r>
      <w:r w:rsidRPr="00DD3ABE">
        <w:rPr>
          <w:color w:val="000000"/>
          <w:sz w:val="24"/>
          <w:szCs w:val="24"/>
        </w:rPr>
        <w:t xml:space="preserve">едоставление справочной информации.  </w:t>
      </w:r>
    </w:p>
    <w:p w:rsidR="00C57C5A" w:rsidRPr="00DD3ABE" w:rsidRDefault="00C57C5A" w:rsidP="00CD430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Администрации, размещения на официальном сайте сельсовета в сети «Интернет» письменного разъяснения в случае поступления в течении 2 месяцев более 5 однотипных обращений контролируемых лиц и их представителей, подписанного уполномоченным должностным лицом Администрации. </w:t>
      </w:r>
    </w:p>
    <w:p w:rsidR="00C57C5A" w:rsidRPr="00DD3ABE" w:rsidRDefault="00C57C5A" w:rsidP="00CD430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lastRenderedPageBreak/>
        <w:t xml:space="preserve">Публичное устное консультирование осуществляется уполномоченным должностным лицом с привлечением средств массовой информации – радио, телевидения. </w:t>
      </w:r>
    </w:p>
    <w:p w:rsidR="00C57C5A" w:rsidRPr="00DD3ABE" w:rsidRDefault="00C57C5A" w:rsidP="00CD430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При устном обращении контролируе</w:t>
      </w:r>
      <w:r w:rsidR="001F228F">
        <w:rPr>
          <w:color w:val="000000"/>
          <w:sz w:val="24"/>
          <w:szCs w:val="24"/>
        </w:rPr>
        <w:t>мого лица и его представителя (</w:t>
      </w:r>
      <w:r w:rsidRPr="00DD3ABE">
        <w:rPr>
          <w:color w:val="000000"/>
          <w:sz w:val="24"/>
          <w:szCs w:val="24"/>
        </w:rPr>
        <w:t>по телефону или лично) должностные лица Администрации</w:t>
      </w:r>
      <w:r w:rsidR="00D52737">
        <w:rPr>
          <w:color w:val="000000"/>
          <w:sz w:val="24"/>
          <w:szCs w:val="24"/>
        </w:rPr>
        <w:t>,</w:t>
      </w:r>
      <w:r w:rsidRPr="00DD3ABE">
        <w:rPr>
          <w:color w:val="000000"/>
          <w:sz w:val="24"/>
          <w:szCs w:val="24"/>
        </w:rPr>
        <w:t xml:space="preserve">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консультации, либо переадресовать (перевести) на другое должностное лицо, организацию или сообщить телефонный номер, по которому можно получить необходимую информацию. </w:t>
      </w:r>
    </w:p>
    <w:p w:rsidR="00777414" w:rsidRPr="00DD3ABE" w:rsidRDefault="00777414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2.</w:t>
      </w:r>
      <w:r w:rsidR="00C57C5A" w:rsidRPr="00DD3ABE">
        <w:rPr>
          <w:color w:val="000000"/>
          <w:sz w:val="24"/>
          <w:szCs w:val="24"/>
        </w:rPr>
        <w:t>8</w:t>
      </w:r>
      <w:r w:rsidRPr="00DD3ABE">
        <w:rPr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777414" w:rsidRPr="00DD3ABE" w:rsidRDefault="00777414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53E34" w:rsidRPr="00DD3ABE" w:rsidRDefault="006A7FDD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Ответы на письменные обращения даются в четкой и понятной форме в письменном виде и должны содержать:</w:t>
      </w:r>
    </w:p>
    <w:p w:rsidR="006A7FDD" w:rsidRPr="00DD3ABE" w:rsidRDefault="006A7FDD" w:rsidP="006A7FDD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ответы на поставленные вопросы:</w:t>
      </w:r>
    </w:p>
    <w:p w:rsidR="006A7FDD" w:rsidRPr="00DD3ABE" w:rsidRDefault="006A7FDD" w:rsidP="006A7FDD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должность, фамилию и инициалы лица, подписавшего ответ;</w:t>
      </w:r>
    </w:p>
    <w:p w:rsidR="006A7FDD" w:rsidRPr="00DD3ABE" w:rsidRDefault="006A7FDD" w:rsidP="006A7FDD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фамилию и инициалы исполнителя;</w:t>
      </w:r>
    </w:p>
    <w:p w:rsidR="006A7FDD" w:rsidRPr="00DD3ABE" w:rsidRDefault="006A7FDD" w:rsidP="006A7FDD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номер телефона исполнителя.</w:t>
      </w:r>
    </w:p>
    <w:p w:rsidR="006A7FDD" w:rsidRPr="00DD3ABE" w:rsidRDefault="006A7FDD" w:rsidP="006F716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Ответы на письменные обращения предоставляются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6F7169" w:rsidRPr="00DD3ABE" w:rsidRDefault="006F7169" w:rsidP="006F716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Должностные лица Администрации не вправе осуществлять консультирование контролируемых лиц и их представителей, выходящее за рамки информирования. </w:t>
      </w:r>
    </w:p>
    <w:p w:rsidR="006F7169" w:rsidRPr="00DD3ABE" w:rsidRDefault="006F7169" w:rsidP="006F7169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77414" w:rsidRPr="00DD3ABE" w:rsidRDefault="00777414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Должностными лицами, уполномоченными осуществлять муниципальный жилищный контроль, ведется журнал учета консультирований</w:t>
      </w:r>
      <w:r w:rsidR="006F7169" w:rsidRPr="00DD3ABE">
        <w:rPr>
          <w:color w:val="000000"/>
          <w:sz w:val="24"/>
          <w:szCs w:val="24"/>
        </w:rPr>
        <w:t xml:space="preserve">, форма которого утверждается Администрацией сельсовета. </w:t>
      </w:r>
    </w:p>
    <w:p w:rsidR="006F7169" w:rsidRPr="00DD3ABE" w:rsidRDefault="00777414" w:rsidP="006F716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В случае поступления в </w:t>
      </w:r>
      <w:r w:rsidR="00507E6A" w:rsidRPr="00DD3ABE">
        <w:rPr>
          <w:color w:val="000000"/>
          <w:sz w:val="24"/>
          <w:szCs w:val="24"/>
        </w:rPr>
        <w:t>А</w:t>
      </w:r>
      <w:r w:rsidRPr="00DD3ABE">
        <w:rPr>
          <w:color w:val="000000"/>
          <w:sz w:val="24"/>
          <w:szCs w:val="24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707A1F" w:rsidRPr="00DD3ABE">
        <w:rPr>
          <w:color w:val="000000"/>
          <w:sz w:val="24"/>
          <w:szCs w:val="24"/>
        </w:rPr>
        <w:t>сельсовета</w:t>
      </w:r>
      <w:r w:rsidRPr="00DD3ABE">
        <w:rPr>
          <w:color w:val="000000"/>
          <w:sz w:val="24"/>
          <w:szCs w:val="24"/>
        </w:rPr>
        <w:t xml:space="preserve"> письменного разъяснения, подписанного </w:t>
      </w:r>
      <w:r w:rsidR="00507E6A" w:rsidRPr="00DD3ABE">
        <w:rPr>
          <w:color w:val="000000"/>
          <w:sz w:val="24"/>
          <w:szCs w:val="24"/>
        </w:rPr>
        <w:t>Г</w:t>
      </w:r>
      <w:r w:rsidRPr="00DD3ABE">
        <w:rPr>
          <w:color w:val="000000"/>
          <w:sz w:val="24"/>
          <w:szCs w:val="24"/>
        </w:rPr>
        <w:t xml:space="preserve">лавой </w:t>
      </w:r>
      <w:r w:rsidR="001F228F">
        <w:rPr>
          <w:color w:val="000000"/>
          <w:sz w:val="24"/>
          <w:szCs w:val="24"/>
        </w:rPr>
        <w:t>Устюгск</w:t>
      </w:r>
      <w:r w:rsidR="00707A1F" w:rsidRPr="00DD3ABE">
        <w:rPr>
          <w:color w:val="000000"/>
          <w:sz w:val="24"/>
          <w:szCs w:val="24"/>
        </w:rPr>
        <w:t>ого</w:t>
      </w:r>
      <w:r w:rsidR="00B23AD2" w:rsidRPr="00DD3ABE">
        <w:rPr>
          <w:color w:val="000000"/>
          <w:sz w:val="24"/>
          <w:szCs w:val="24"/>
        </w:rPr>
        <w:t xml:space="preserve"> сельсовета</w:t>
      </w:r>
      <w:r w:rsidR="00707A1F" w:rsidRPr="00DD3ABE">
        <w:rPr>
          <w:color w:val="000000"/>
          <w:sz w:val="24"/>
          <w:szCs w:val="24"/>
        </w:rPr>
        <w:t xml:space="preserve"> </w:t>
      </w:r>
      <w:r w:rsidRPr="00DD3ABE">
        <w:rPr>
          <w:color w:val="000000"/>
          <w:sz w:val="24"/>
          <w:szCs w:val="24"/>
        </w:rPr>
        <w:t>или должностным лицом, уполномоченным осуществлять муниципальный жилищный контроль.</w:t>
      </w:r>
    </w:p>
    <w:p w:rsidR="006F7169" w:rsidRPr="00DD3ABE" w:rsidRDefault="006F7169" w:rsidP="006F7169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lastRenderedPageBreak/>
        <w:t xml:space="preserve">При проведении консультирования во время профилактического визита, контрольных мероприятий запись о проведении консультации отражается в акте профилактического визита, контрольного мероприятия. 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sz w:val="24"/>
          <w:szCs w:val="24"/>
        </w:rPr>
        <w:t>2.</w:t>
      </w:r>
      <w:r w:rsidR="00606095" w:rsidRPr="00DD3ABE">
        <w:rPr>
          <w:sz w:val="24"/>
          <w:szCs w:val="24"/>
        </w:rPr>
        <w:t>9</w:t>
      </w:r>
      <w:r w:rsidRPr="00DD3ABE">
        <w:rPr>
          <w:sz w:val="24"/>
          <w:szCs w:val="24"/>
        </w:rPr>
        <w:t xml:space="preserve">. </w:t>
      </w:r>
      <w:r w:rsidRPr="00DD3ABE">
        <w:rPr>
          <w:b/>
          <w:sz w:val="24"/>
          <w:szCs w:val="24"/>
        </w:rPr>
        <w:t>Профилактический визит</w:t>
      </w:r>
      <w:r w:rsidRPr="00DD3ABE">
        <w:rPr>
          <w:sz w:val="24"/>
          <w:szCs w:val="24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64D66" w:rsidRPr="00DD3ABE" w:rsidRDefault="00764D66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sz w:val="24"/>
          <w:szCs w:val="24"/>
        </w:rPr>
        <w:t xml:space="preserve">Решение Администрации в форме Распоряжения о проведении обязательного профилактического визита принимается не позднее чем за 7 рабочих дней до даты его проведения. </w:t>
      </w:r>
    </w:p>
    <w:p w:rsidR="00764D66" w:rsidRPr="00DD3ABE" w:rsidRDefault="00764D66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sz w:val="24"/>
          <w:szCs w:val="24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способами, предусмотренными статьей 21 Федерального закона №</w:t>
      </w:r>
      <w:r w:rsidR="001F228F">
        <w:rPr>
          <w:sz w:val="24"/>
          <w:szCs w:val="24"/>
        </w:rPr>
        <w:t xml:space="preserve"> </w:t>
      </w:r>
      <w:r w:rsidRPr="00DD3ABE">
        <w:rPr>
          <w:sz w:val="24"/>
          <w:szCs w:val="24"/>
        </w:rPr>
        <w:t>248-ФЗ.</w:t>
      </w:r>
    </w:p>
    <w:p w:rsidR="00764D66" w:rsidRPr="00DD3ABE" w:rsidRDefault="00764D66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sz w:val="24"/>
          <w:szCs w:val="24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764D66" w:rsidRPr="00DD3ABE" w:rsidRDefault="00764D66" w:rsidP="00764D66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D3ABE">
        <w:rPr>
          <w:sz w:val="24"/>
          <w:szCs w:val="24"/>
        </w:rPr>
        <w:t>дата, время и место составления уведомления;</w:t>
      </w:r>
    </w:p>
    <w:p w:rsidR="00764D66" w:rsidRPr="00DD3ABE" w:rsidRDefault="00764D66" w:rsidP="00764D66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D3ABE">
        <w:rPr>
          <w:sz w:val="24"/>
          <w:szCs w:val="24"/>
        </w:rPr>
        <w:t>наименование контрольного органа;</w:t>
      </w:r>
    </w:p>
    <w:p w:rsidR="00764D66" w:rsidRPr="00DD3ABE" w:rsidRDefault="00764D66" w:rsidP="00764D66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D3ABE">
        <w:rPr>
          <w:sz w:val="24"/>
          <w:szCs w:val="24"/>
        </w:rPr>
        <w:t>полное наименование контролируемого лица;</w:t>
      </w:r>
    </w:p>
    <w:p w:rsidR="00764D66" w:rsidRPr="00DD3ABE" w:rsidRDefault="00764D66" w:rsidP="00764D66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D3ABE">
        <w:rPr>
          <w:sz w:val="24"/>
          <w:szCs w:val="24"/>
        </w:rPr>
        <w:t>фамилия, имя, отчество (при наличии) Инспектора;</w:t>
      </w:r>
    </w:p>
    <w:p w:rsidR="00764D66" w:rsidRPr="00DD3ABE" w:rsidRDefault="00764D66" w:rsidP="00764D66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D3ABE">
        <w:rPr>
          <w:sz w:val="24"/>
          <w:szCs w:val="24"/>
        </w:rPr>
        <w:t xml:space="preserve">дата, время и место обязательного профилактического визита; </w:t>
      </w:r>
    </w:p>
    <w:p w:rsidR="00764D66" w:rsidRPr="00DD3ABE" w:rsidRDefault="00764D66" w:rsidP="00764D66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DD3ABE">
        <w:rPr>
          <w:sz w:val="24"/>
          <w:szCs w:val="24"/>
        </w:rPr>
        <w:t>подпись Инспектора.</w:t>
      </w:r>
    </w:p>
    <w:p w:rsidR="00764D66" w:rsidRPr="00DD3ABE" w:rsidRDefault="00764D66" w:rsidP="00764D66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Администрацию сельсовета, не позднее чем за 3 рабочих дня до даты его проведения.</w:t>
      </w:r>
    </w:p>
    <w:p w:rsidR="00764D66" w:rsidRPr="00DD3ABE" w:rsidRDefault="00764D66" w:rsidP="00764D66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sz w:val="24"/>
          <w:szCs w:val="24"/>
        </w:rPr>
        <w:t xml:space="preserve">Срок </w:t>
      </w:r>
      <w:r w:rsidR="001D7EFF" w:rsidRPr="00DD3ABE">
        <w:rPr>
          <w:sz w:val="24"/>
          <w:szCs w:val="24"/>
        </w:rPr>
        <w:t>проведения</w:t>
      </w:r>
      <w:r w:rsidRPr="00DD3ABE">
        <w:rPr>
          <w:sz w:val="24"/>
          <w:szCs w:val="24"/>
        </w:rPr>
        <w:t xml:space="preserve"> обязательного профилактического визита определяется Инспектором самостоятельно и не должен превышать 1 рабочего дня. </w:t>
      </w:r>
    </w:p>
    <w:p w:rsidR="00777414" w:rsidRPr="00DD3ABE" w:rsidRDefault="00777414" w:rsidP="00764D66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77414" w:rsidRPr="00DD3ABE" w:rsidRDefault="00777414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777414" w:rsidRPr="00DD3ABE" w:rsidRDefault="00777414" w:rsidP="00707A1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D3ABE">
        <w:rPr>
          <w:b/>
          <w:bCs/>
          <w:color w:val="000000"/>
          <w:sz w:val="24"/>
          <w:szCs w:val="24"/>
        </w:rPr>
        <w:t xml:space="preserve">3. </w:t>
      </w:r>
      <w:r w:rsidR="006C79CC" w:rsidRPr="00DD3ABE">
        <w:rPr>
          <w:b/>
          <w:bCs/>
          <w:color w:val="000000"/>
          <w:sz w:val="24"/>
          <w:szCs w:val="24"/>
        </w:rPr>
        <w:t>Контрольные мероприятия, проводимые в рамках муниципального контроля</w:t>
      </w:r>
    </w:p>
    <w:p w:rsidR="00777414" w:rsidRPr="00DD3ABE" w:rsidRDefault="00777414" w:rsidP="00707A1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9126A" w:rsidRPr="00DD3ABE" w:rsidRDefault="00777414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3.1. </w:t>
      </w:r>
      <w:r w:rsidR="007E3453" w:rsidRPr="00DD3ABE">
        <w:rPr>
          <w:color w:val="000000"/>
          <w:sz w:val="24"/>
          <w:szCs w:val="24"/>
        </w:rPr>
        <w:t xml:space="preserve">Муниципальный контроль осуществляется в виде внеплановых контрольных мероприятий. </w:t>
      </w:r>
      <w:r w:rsidR="00A9126A" w:rsidRPr="00DD3ABE">
        <w:rPr>
          <w:color w:val="000000"/>
          <w:sz w:val="24"/>
          <w:szCs w:val="24"/>
        </w:rPr>
        <w:t xml:space="preserve">Плановые мероприятия в рамках жилищного контроля не проводятся. </w:t>
      </w:r>
    </w:p>
    <w:p w:rsidR="00A9126A" w:rsidRPr="00DD3ABE" w:rsidRDefault="00A9126A" w:rsidP="00707A1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В рамках осуществления муниципального контроля при взаимодействии с контролируемым лицом проводятся следующие контрольные мероприятия: </w:t>
      </w:r>
    </w:p>
    <w:p w:rsidR="00777414" w:rsidRPr="00DD3ABE" w:rsidRDefault="00777414" w:rsidP="00707A1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777414" w:rsidRPr="00DD3ABE" w:rsidRDefault="00777414" w:rsidP="0031719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2) документарная проверка (посредством получения письменных объяснений, истребования документов, экспертизы);</w:t>
      </w:r>
    </w:p>
    <w:p w:rsidR="00777414" w:rsidRPr="00DD3ABE" w:rsidRDefault="00777414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</w:t>
      </w:r>
      <w:r w:rsidR="00A9126A" w:rsidRPr="00DD3ABE">
        <w:rPr>
          <w:color w:val="000000"/>
          <w:sz w:val="24"/>
          <w:szCs w:val="24"/>
        </w:rPr>
        <w:t>ния, экспертизы).</w:t>
      </w:r>
    </w:p>
    <w:p w:rsidR="00A9126A" w:rsidRPr="00DD3ABE" w:rsidRDefault="00A9126A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Без взаимодействия с контролируемым лицом проводятся следующие контрольные мероприятия;</w:t>
      </w:r>
    </w:p>
    <w:p w:rsidR="00777414" w:rsidRPr="00DD3ABE" w:rsidRDefault="00777414" w:rsidP="0031719F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>5) наблюдение за соблюдением обязательных требований (</w:t>
      </w:r>
      <w:r w:rsidR="00190B1B" w:rsidRPr="00DD3ABE">
        <w:rPr>
          <w:rFonts w:ascii="Arial" w:hAnsi="Arial" w:cs="Arial"/>
          <w:color w:val="000000"/>
        </w:rPr>
        <w:t xml:space="preserve">мониторинг безопасности, </w:t>
      </w:r>
      <w:r w:rsidRPr="00DD3ABE">
        <w:rPr>
          <w:rFonts w:ascii="Arial" w:hAnsi="Arial" w:cs="Arial"/>
          <w:color w:val="000000"/>
        </w:rPr>
        <w:t xml:space="preserve">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DD3AB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D3ABE">
        <w:rPr>
          <w:rFonts w:ascii="Arial" w:hAnsi="Arial" w:cs="Arial"/>
          <w:color w:val="000000"/>
        </w:rPr>
        <w:t>);</w:t>
      </w:r>
    </w:p>
    <w:p w:rsidR="00777414" w:rsidRPr="00DD3ABE" w:rsidRDefault="00777414" w:rsidP="0031719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90B1B" w:rsidRPr="00DD3ABE" w:rsidRDefault="00777414" w:rsidP="00190B1B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3.2. </w:t>
      </w:r>
      <w:r w:rsidR="00190B1B" w:rsidRPr="00DD3ABE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77414" w:rsidRPr="00DD3ABE" w:rsidRDefault="00777414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3.3. Основанием для проведения контрольных мероприятий, проводимых с взаимодействием с контролируемыми лицами, является:</w:t>
      </w:r>
    </w:p>
    <w:p w:rsidR="00777414" w:rsidRPr="00DD3ABE" w:rsidRDefault="00777414" w:rsidP="0031719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777414" w:rsidRPr="00DD3ABE" w:rsidRDefault="00777414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</w:r>
      <w:r w:rsidRPr="00DD3ABE">
        <w:rPr>
          <w:sz w:val="24"/>
          <w:szCs w:val="24"/>
        </w:rPr>
        <w:t xml:space="preserve"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</w:t>
      </w:r>
      <w:r w:rsidRPr="00DD3ABE">
        <w:rPr>
          <w:color w:val="000000"/>
          <w:sz w:val="24"/>
          <w:szCs w:val="24"/>
        </w:rPr>
        <w:t>Президента Российской Федерации или поручением Правительства Российской Федерации</w:t>
      </w:r>
      <w:r w:rsidRPr="00DD3ABE">
        <w:rPr>
          <w:sz w:val="24"/>
          <w:szCs w:val="24"/>
        </w:rPr>
        <w:t xml:space="preserve"> не установлено иное)</w:t>
      </w:r>
      <w:r w:rsidRPr="00DD3ABE">
        <w:rPr>
          <w:color w:val="000000"/>
          <w:sz w:val="24"/>
          <w:szCs w:val="24"/>
        </w:rPr>
        <w:t>;</w:t>
      </w:r>
    </w:p>
    <w:p w:rsidR="00777414" w:rsidRPr="00DD3ABE" w:rsidRDefault="007925D3" w:rsidP="0031719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3</w:t>
      </w:r>
      <w:r w:rsidR="00777414" w:rsidRPr="00DD3ABE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77414" w:rsidRPr="00DD3ABE" w:rsidRDefault="007925D3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4</w:t>
      </w:r>
      <w:r w:rsidR="00777414" w:rsidRPr="00DD3ABE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77414" w:rsidRPr="00DD3ABE" w:rsidRDefault="00777414" w:rsidP="0031719F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3.</w:t>
      </w:r>
      <w:r w:rsidR="00CD3C9B" w:rsidRPr="00DD3ABE">
        <w:rPr>
          <w:color w:val="000000"/>
          <w:sz w:val="24"/>
          <w:szCs w:val="24"/>
        </w:rPr>
        <w:t>4</w:t>
      </w:r>
      <w:r w:rsidRPr="00DD3ABE">
        <w:rPr>
          <w:color w:val="000000"/>
          <w:sz w:val="24"/>
          <w:szCs w:val="24"/>
        </w:rPr>
        <w:t xml:space="preserve">. </w:t>
      </w:r>
      <w:r w:rsidR="000E6DBF" w:rsidRPr="00DD3ABE">
        <w:rPr>
          <w:color w:val="000000"/>
          <w:sz w:val="24"/>
          <w:szCs w:val="24"/>
        </w:rPr>
        <w:t>Контрольные мероприятия, проводимые при взаимодействии с контролируемым лицом, провод</w:t>
      </w:r>
      <w:r w:rsidR="00606095" w:rsidRPr="00DD3ABE">
        <w:rPr>
          <w:color w:val="000000"/>
          <w:sz w:val="24"/>
          <w:szCs w:val="24"/>
        </w:rPr>
        <w:t>ятся на основании распоряжения А</w:t>
      </w:r>
      <w:r w:rsidR="000E6DBF" w:rsidRPr="00DD3ABE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:rsidR="00777414" w:rsidRPr="00DD3ABE" w:rsidRDefault="000E6DBF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lastRenderedPageBreak/>
        <w:t>3.5</w:t>
      </w:r>
      <w:r w:rsidR="00777414" w:rsidRPr="00DD3ABE">
        <w:rPr>
          <w:color w:val="000000"/>
          <w:sz w:val="24"/>
          <w:szCs w:val="24"/>
        </w:rPr>
        <w:t xml:space="preserve">. </w:t>
      </w:r>
      <w:r w:rsidRPr="00DD3ABE">
        <w:rPr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лицами, уполномоченными осуществлять муниципальный жилищный контроль, на основании задания главы </w:t>
      </w:r>
      <w:r w:rsidR="001F228F">
        <w:rPr>
          <w:color w:val="000000"/>
          <w:sz w:val="24"/>
          <w:szCs w:val="24"/>
        </w:rPr>
        <w:t>Устюгского</w:t>
      </w:r>
      <w:r w:rsidRPr="00DD3ABE">
        <w:rPr>
          <w:color w:val="000000"/>
          <w:sz w:val="24"/>
          <w:szCs w:val="24"/>
        </w:rPr>
        <w:t xml:space="preserve"> сельсовета</w:t>
      </w:r>
      <w:r w:rsidRPr="00DD3ABE">
        <w:rPr>
          <w:i/>
          <w:iCs/>
          <w:color w:val="000000"/>
          <w:sz w:val="24"/>
          <w:szCs w:val="24"/>
        </w:rPr>
        <w:t xml:space="preserve">, </w:t>
      </w:r>
      <w:r w:rsidRPr="00DD3AB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D3ABE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DD3ABE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DD3ABE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90983" w:rsidRPr="00DD3ABE" w:rsidRDefault="000E6DBF" w:rsidP="00290983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 xml:space="preserve">3.6. </w:t>
      </w:r>
      <w:r w:rsidR="00290983" w:rsidRPr="00DD3ABE">
        <w:rPr>
          <w:rFonts w:ascii="Arial" w:hAnsi="Arial" w:cs="Arial"/>
          <w:color w:val="000000"/>
        </w:rPr>
        <w:t xml:space="preserve">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290983" w:rsidRPr="00DD3ABE">
        <w:rPr>
          <w:rFonts w:ascii="Arial" w:hAnsi="Arial" w:cs="Arial"/>
          <w:color w:val="000000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0" w:history="1">
        <w:r w:rsidR="00290983" w:rsidRPr="00DD3ABE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="00290983" w:rsidRPr="00DD3AB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E6DBF" w:rsidRPr="00DD3ABE" w:rsidRDefault="00290983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3.7. </w:t>
      </w:r>
      <w:r w:rsidR="000E6DBF" w:rsidRPr="00DD3ABE">
        <w:rPr>
          <w:color w:val="000000"/>
          <w:sz w:val="24"/>
          <w:szCs w:val="24"/>
        </w:rPr>
        <w:t>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0E6DBF" w:rsidRPr="00DD3ABE" w:rsidRDefault="000E6DBF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1. Инспекционный визит.</w:t>
      </w:r>
    </w:p>
    <w:p w:rsidR="000E6DBF" w:rsidRPr="00DD3ABE" w:rsidRDefault="000E6DBF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0E6DBF" w:rsidRPr="00DD3ABE" w:rsidRDefault="000E6DBF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0E6DBF" w:rsidRPr="00DD3ABE" w:rsidRDefault="000E6DBF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 </w:t>
      </w:r>
    </w:p>
    <w:p w:rsidR="000E6DBF" w:rsidRPr="00DD3ABE" w:rsidRDefault="000E6DBF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 ходе инспекционного визита могут совершаться следующие действия:</w:t>
      </w:r>
    </w:p>
    <w:p w:rsidR="000E6DBF" w:rsidRPr="00DD3ABE" w:rsidRDefault="000E6DBF" w:rsidP="000E6DBF">
      <w:pPr>
        <w:pStyle w:val="ConsPlusNormal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осмотр;</w:t>
      </w:r>
    </w:p>
    <w:p w:rsidR="000E6DBF" w:rsidRPr="00DD3ABE" w:rsidRDefault="000E6DBF" w:rsidP="000E6DBF">
      <w:pPr>
        <w:pStyle w:val="ConsPlusNormal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опрос;</w:t>
      </w:r>
    </w:p>
    <w:p w:rsidR="000E6DBF" w:rsidRPr="00DD3ABE" w:rsidRDefault="000E6DBF" w:rsidP="000E6DBF">
      <w:pPr>
        <w:pStyle w:val="ConsPlusNormal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получение письменных объяснений;</w:t>
      </w:r>
    </w:p>
    <w:p w:rsidR="000E6DBF" w:rsidRPr="00DD3ABE" w:rsidRDefault="000E6DBF" w:rsidP="000E6DBF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0E6DBF" w:rsidRPr="00DD3ABE" w:rsidRDefault="000E6DBF" w:rsidP="000E6DB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lastRenderedPageBreak/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0E6DBF" w:rsidRPr="00DD3ABE" w:rsidRDefault="000E6DBF" w:rsidP="000E6DB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Документарная проверка. </w:t>
      </w:r>
    </w:p>
    <w:p w:rsidR="00674426" w:rsidRPr="00DD3ABE" w:rsidRDefault="00674426" w:rsidP="00674426">
      <w:pPr>
        <w:pStyle w:val="ConsPlusNormal"/>
        <w:tabs>
          <w:tab w:val="left" w:pos="1134"/>
        </w:tabs>
        <w:ind w:left="709" w:firstLine="0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а) получение письменных объяснений;</w:t>
      </w:r>
    </w:p>
    <w:p w:rsidR="00674426" w:rsidRPr="00DD3ABE" w:rsidRDefault="00674426" w:rsidP="00674426">
      <w:pPr>
        <w:pStyle w:val="ConsPlusNormal"/>
        <w:tabs>
          <w:tab w:val="left" w:pos="1134"/>
        </w:tabs>
        <w:ind w:left="709" w:firstLine="0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б) истребование документов;</w:t>
      </w:r>
    </w:p>
    <w:p w:rsidR="00674426" w:rsidRPr="00DD3ABE" w:rsidRDefault="00674426" w:rsidP="00674426">
      <w:pPr>
        <w:pStyle w:val="ConsPlusNormal"/>
        <w:tabs>
          <w:tab w:val="left" w:pos="1134"/>
        </w:tabs>
        <w:ind w:left="709" w:firstLine="0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в) экспертиза.</w:t>
      </w:r>
    </w:p>
    <w:p w:rsidR="00A94FCA" w:rsidRPr="00DD3ABE" w:rsidRDefault="00674426" w:rsidP="00674426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  <w:shd w:val="clear" w:color="auto" w:fill="FFFFFF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</w:p>
    <w:p w:rsidR="000E6DBF" w:rsidRPr="00DD3ABE" w:rsidRDefault="0030579E" w:rsidP="000E6DB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Выездная проверка.</w:t>
      </w:r>
    </w:p>
    <w:p w:rsidR="0030579E" w:rsidRPr="00DD3ABE" w:rsidRDefault="0030579E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 ходе выездной проверки могут совершаться следующие действия:</w:t>
      </w:r>
    </w:p>
    <w:p w:rsidR="0030579E" w:rsidRPr="00DD3ABE" w:rsidRDefault="0030579E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а) осмотр;</w:t>
      </w:r>
    </w:p>
    <w:p w:rsidR="0030579E" w:rsidRPr="00DD3ABE" w:rsidRDefault="0030579E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б) опрос;</w:t>
      </w:r>
    </w:p>
    <w:p w:rsidR="0030579E" w:rsidRPr="00DD3ABE" w:rsidRDefault="0030579E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в) получение письменных объяснений;</w:t>
      </w:r>
    </w:p>
    <w:p w:rsidR="0030579E" w:rsidRPr="00DD3ABE" w:rsidRDefault="0030579E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г) истребование документов;</w:t>
      </w:r>
    </w:p>
    <w:p w:rsidR="0030579E" w:rsidRPr="00DD3ABE" w:rsidRDefault="0030579E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д) инструментальное обследование;</w:t>
      </w:r>
    </w:p>
    <w:p w:rsidR="0030579E" w:rsidRPr="00DD3ABE" w:rsidRDefault="0030579E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е) экспертиза.</w:t>
      </w:r>
    </w:p>
    <w:p w:rsidR="0030579E" w:rsidRPr="00DD3ABE" w:rsidRDefault="0030579E" w:rsidP="0030579E">
      <w:pPr>
        <w:pStyle w:val="s1"/>
        <w:ind w:firstLine="709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:rsidR="0030579E" w:rsidRPr="00DD3ABE" w:rsidRDefault="0030579E" w:rsidP="0030579E">
      <w:pPr>
        <w:pStyle w:val="s1"/>
        <w:ind w:firstLine="709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30579E" w:rsidRPr="00DD3ABE" w:rsidRDefault="0030579E" w:rsidP="0030579E">
      <w:pPr>
        <w:pStyle w:val="s1"/>
        <w:ind w:firstLine="709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0579E" w:rsidRPr="00DD3ABE" w:rsidRDefault="0030579E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4. Наблюдение за соблюдением обязательных требований (мониторинг безопасности).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D3ABE">
        <w:rPr>
          <w:color w:val="000000"/>
          <w:sz w:val="24"/>
          <w:szCs w:val="24"/>
          <w:shd w:val="clear" w:color="auto" w:fill="FFFFFF"/>
        </w:rPr>
        <w:t>Под наблюдением за соблюдением обязательных требований (мониторингом безопасности) в рамках муниципального контроля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D3ABE">
        <w:rPr>
          <w:color w:val="000000"/>
          <w:sz w:val="24"/>
          <w:szCs w:val="24"/>
          <w:shd w:val="clear" w:color="auto" w:fill="FFFFFF"/>
        </w:rPr>
        <w:t>Срок проведения назначается контрольным (надзорным) органом.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D3ABE">
        <w:rPr>
          <w:color w:val="000000"/>
          <w:sz w:val="24"/>
          <w:szCs w:val="24"/>
          <w:shd w:val="clear" w:color="auto" w:fill="FFFFFF"/>
        </w:rPr>
        <w:lastRenderedPageBreak/>
        <w:t>5. Выездное обследование.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 ходе выездного обследования могут совершаться следующие действия: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а) осмотр;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б) инструментальное обследование (с применением видеозаписи);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в) экспертиза.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670291" w:rsidRPr="00DD3ABE" w:rsidRDefault="00670291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1 рабочий день. </w:t>
      </w:r>
    </w:p>
    <w:p w:rsidR="007C304B" w:rsidRPr="00DD3ABE" w:rsidRDefault="007C304B" w:rsidP="0030579E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По результатам проведения выездного обследования не выдается предписание об устранении выявленных нарушений. </w:t>
      </w:r>
    </w:p>
    <w:p w:rsidR="00777414" w:rsidRPr="00DD3ABE" w:rsidRDefault="00777414" w:rsidP="0031719F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3.8. </w:t>
      </w:r>
      <w:r w:rsidR="006240D7" w:rsidRPr="00DD3ABE">
        <w:rPr>
          <w:color w:val="000000"/>
          <w:sz w:val="24"/>
          <w:szCs w:val="24"/>
        </w:rPr>
        <w:t>Случаи, при наступлении которых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мероприятия:</w:t>
      </w:r>
    </w:p>
    <w:p w:rsidR="006240D7" w:rsidRPr="00DD3ABE" w:rsidRDefault="006240D7" w:rsidP="0031719F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DD3ABE">
        <w:rPr>
          <w:iCs/>
          <w:color w:val="000000"/>
          <w:sz w:val="24"/>
          <w:szCs w:val="24"/>
        </w:rPr>
        <w:t>1) болезнь;</w:t>
      </w:r>
    </w:p>
    <w:p w:rsidR="006240D7" w:rsidRPr="00DD3ABE" w:rsidRDefault="006240D7" w:rsidP="0031719F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DD3ABE">
        <w:rPr>
          <w:iCs/>
          <w:color w:val="000000"/>
          <w:sz w:val="24"/>
          <w:szCs w:val="24"/>
        </w:rPr>
        <w:t>2) нахождение за пределами Российской Федерации;</w:t>
      </w:r>
    </w:p>
    <w:p w:rsidR="006240D7" w:rsidRPr="00DD3ABE" w:rsidRDefault="006240D7" w:rsidP="0031719F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DD3ABE">
        <w:rPr>
          <w:iCs/>
          <w:color w:val="000000"/>
          <w:sz w:val="24"/>
          <w:szCs w:val="24"/>
        </w:rPr>
        <w:t>3) административный арест;</w:t>
      </w:r>
    </w:p>
    <w:p w:rsidR="006240D7" w:rsidRPr="00DD3ABE" w:rsidRDefault="006240D7" w:rsidP="0031719F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DD3ABE">
        <w:rPr>
          <w:iCs/>
          <w:color w:val="000000"/>
          <w:sz w:val="24"/>
          <w:szCs w:val="24"/>
        </w:rPr>
        <w:t xml:space="preserve">4) при наступлении обстоятельство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6240D7" w:rsidRPr="00DD3ABE" w:rsidRDefault="00777414" w:rsidP="0073739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3.</w:t>
      </w:r>
      <w:r w:rsidR="00684E7C" w:rsidRPr="00DD3ABE">
        <w:rPr>
          <w:color w:val="000000"/>
          <w:sz w:val="24"/>
          <w:szCs w:val="24"/>
        </w:rPr>
        <w:t>9.</w:t>
      </w:r>
      <w:r w:rsidRPr="00DD3ABE">
        <w:rPr>
          <w:color w:val="000000"/>
          <w:sz w:val="24"/>
          <w:szCs w:val="24"/>
        </w:rPr>
        <w:t xml:space="preserve">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84E7C" w:rsidRPr="00DD3ABE">
        <w:rPr>
          <w:color w:val="000000"/>
          <w:sz w:val="24"/>
          <w:szCs w:val="24"/>
        </w:rPr>
        <w:t xml:space="preserve">любые имеющиеся в распоряжении технические средства </w:t>
      </w:r>
      <w:r w:rsidRPr="00DD3ABE">
        <w:rPr>
          <w:color w:val="000000"/>
          <w:sz w:val="24"/>
          <w:szCs w:val="24"/>
        </w:rPr>
        <w:t>фотосъемк</w:t>
      </w:r>
      <w:r w:rsidR="00684E7C" w:rsidRPr="00DD3ABE">
        <w:rPr>
          <w:color w:val="000000"/>
          <w:sz w:val="24"/>
          <w:szCs w:val="24"/>
        </w:rPr>
        <w:t>и</w:t>
      </w:r>
      <w:r w:rsidRPr="00DD3ABE">
        <w:rPr>
          <w:color w:val="000000"/>
          <w:sz w:val="24"/>
          <w:szCs w:val="24"/>
        </w:rPr>
        <w:t>, аудио- и видеозапис</w:t>
      </w:r>
      <w:r w:rsidR="00684E7C" w:rsidRPr="00DD3ABE">
        <w:rPr>
          <w:color w:val="000000"/>
          <w:sz w:val="24"/>
          <w:szCs w:val="24"/>
        </w:rPr>
        <w:t>и</w:t>
      </w:r>
      <w:r w:rsidRPr="00DD3ABE">
        <w:rPr>
          <w:color w:val="000000"/>
          <w:sz w:val="24"/>
          <w:szCs w:val="24"/>
        </w:rPr>
        <w:t xml:space="preserve">, </w:t>
      </w:r>
      <w:r w:rsidR="006240D7" w:rsidRPr="00DD3ABE">
        <w:rPr>
          <w:color w:val="000000"/>
          <w:sz w:val="24"/>
          <w:szCs w:val="24"/>
        </w:rPr>
        <w:t>иные способы фиксации доказательств, за исключением случаев фиксации:</w:t>
      </w:r>
    </w:p>
    <w:p w:rsidR="006240D7" w:rsidRPr="00DD3ABE" w:rsidRDefault="006240D7" w:rsidP="0073739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684E7C" w:rsidRPr="00DD3ABE" w:rsidRDefault="006240D7" w:rsidP="0073739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2) объектов, которые законодательством Российской Федерации отнесены к режимным и особо важным объектам. </w:t>
      </w:r>
    </w:p>
    <w:p w:rsidR="00777414" w:rsidRPr="00DD3ABE" w:rsidRDefault="00777414" w:rsidP="0073739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84E7C" w:rsidRPr="00DD3ABE" w:rsidRDefault="002015B6" w:rsidP="00684E7C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 xml:space="preserve"> Решение о необходимости использования фотосъемки, аудио- и видеозаписи, иных способов фиксации доказательство нарушений обязательных требований при осуществлении контрольных мероприятий, принимается Инспекторами самостоятельно. В обязательном порядке фотосъемка или видеозапись доказательств нарушений обязательных требований осуществляется в следующих случаях:</w:t>
      </w:r>
    </w:p>
    <w:p w:rsidR="002015B6" w:rsidRPr="00DD3ABE" w:rsidRDefault="002015B6" w:rsidP="00684E7C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lastRenderedPageBreak/>
        <w:t>при проведении выездной проверки в отсутствие контролируемого лица;</w:t>
      </w:r>
    </w:p>
    <w:p w:rsidR="002015B6" w:rsidRPr="00DD3ABE" w:rsidRDefault="002015B6" w:rsidP="00684E7C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 xml:space="preserve">при проведении выездной проверки, в ходе которой осуществлялись препятствия в ее проведении и совершении контрольных действий. </w:t>
      </w:r>
    </w:p>
    <w:p w:rsidR="002015B6" w:rsidRPr="00DD3ABE" w:rsidRDefault="002015B6" w:rsidP="00684E7C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2015B6" w:rsidRPr="00DD3ABE" w:rsidRDefault="002015B6" w:rsidP="00684E7C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2015B6" w:rsidRPr="00DD3ABE" w:rsidRDefault="002015B6" w:rsidP="00684E7C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 xml:space="preserve">Использование фотосъемки и видеозаписи для фиксации доказательство нарушений обязательных требований осуществляется с учетом требований законодательства Российской Федерации о защите государственной тайны. </w:t>
      </w:r>
    </w:p>
    <w:p w:rsidR="002015B6" w:rsidRPr="00DD3ABE" w:rsidRDefault="002015B6" w:rsidP="00684E7C">
      <w:pPr>
        <w:ind w:firstLine="709"/>
        <w:jc w:val="both"/>
        <w:rPr>
          <w:rFonts w:ascii="Arial" w:hAnsi="Arial" w:cs="Arial"/>
          <w:color w:val="000000"/>
        </w:rPr>
      </w:pPr>
      <w:r w:rsidRPr="00DD3ABE">
        <w:rPr>
          <w:rFonts w:ascii="Arial" w:hAnsi="Arial" w:cs="Arial"/>
          <w:color w:val="000000"/>
        </w:rPr>
        <w:t>3.10.</w:t>
      </w:r>
      <w:r w:rsidR="00082759" w:rsidRPr="00DD3ABE">
        <w:rPr>
          <w:rFonts w:ascii="Arial" w:hAnsi="Arial" w:cs="Arial"/>
          <w:color w:val="000000"/>
        </w:rPr>
        <w:t xml:space="preserve"> </w:t>
      </w:r>
      <w:r w:rsidR="001D6A97" w:rsidRPr="00DD3ABE">
        <w:rPr>
          <w:rFonts w:ascii="Arial" w:hAnsi="Arial" w:cs="Arial"/>
          <w:color w:val="000000"/>
        </w:rPr>
        <w:t>Результаты контрольного мероприятия оформляются в порядке, установленном Федеральным законом от 31.07.2020 №</w:t>
      </w:r>
      <w:r w:rsidR="001F228F">
        <w:rPr>
          <w:rFonts w:ascii="Arial" w:hAnsi="Arial" w:cs="Arial"/>
          <w:color w:val="000000"/>
        </w:rPr>
        <w:t xml:space="preserve"> </w:t>
      </w:r>
      <w:r w:rsidR="001D6A97" w:rsidRPr="00DD3AB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</w:p>
    <w:p w:rsidR="00684E7C" w:rsidRPr="00DD3ABE" w:rsidRDefault="00684E7C" w:rsidP="00684E7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3.11. </w:t>
      </w:r>
      <w:r w:rsidR="00C11B73" w:rsidRPr="00DD3ABE">
        <w:rPr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полномочий, предусмотренных законодательством Российской Федерации, обязана предпринять меры, предусмотренные частью 2 статьи 90 Федерального закона от 31.07.2020 №</w:t>
      </w:r>
      <w:r w:rsidR="001F228F">
        <w:rPr>
          <w:color w:val="000000"/>
          <w:sz w:val="24"/>
          <w:szCs w:val="24"/>
        </w:rPr>
        <w:t xml:space="preserve"> </w:t>
      </w:r>
      <w:r w:rsidR="00C11B73" w:rsidRPr="00DD3ABE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C11B73" w:rsidRPr="00DD3ABE" w:rsidRDefault="00684E7C" w:rsidP="00684E7C">
      <w:pPr>
        <w:pStyle w:val="s1"/>
        <w:ind w:firstLine="709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3.12. </w:t>
      </w:r>
      <w:r w:rsidR="00C11B73" w:rsidRPr="00DD3ABE">
        <w:rPr>
          <w:color w:val="000000"/>
          <w:sz w:val="24"/>
          <w:szCs w:val="24"/>
        </w:rPr>
        <w:t>В случае несогласия с фактами и выводами, изложенными в акте контрольного мероприятия, контролируемое лиц</w:t>
      </w:r>
      <w:r w:rsidR="00CA421B" w:rsidRPr="00DD3ABE">
        <w:rPr>
          <w:color w:val="000000"/>
          <w:sz w:val="24"/>
          <w:szCs w:val="24"/>
        </w:rPr>
        <w:t>о</w:t>
      </w:r>
      <w:r w:rsidR="00C11B73" w:rsidRPr="00DD3ABE">
        <w:rPr>
          <w:color w:val="000000"/>
          <w:sz w:val="24"/>
          <w:szCs w:val="24"/>
        </w:rPr>
        <w:t xml:space="preserve"> вправе направить жалобу в порядке, предусмотренном статьями 39-43 Федерального закона от 31.07.2020 №</w:t>
      </w:r>
      <w:r w:rsidR="001F228F">
        <w:rPr>
          <w:color w:val="000000"/>
          <w:sz w:val="24"/>
          <w:szCs w:val="24"/>
        </w:rPr>
        <w:t xml:space="preserve"> </w:t>
      </w:r>
      <w:r w:rsidR="00C11B73" w:rsidRPr="00DD3ABE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BD02A2" w:rsidRPr="00DD3ABE" w:rsidRDefault="00684E7C" w:rsidP="00BD02A2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>3.13.</w:t>
      </w:r>
      <w:r w:rsidR="00BD02A2" w:rsidRPr="00DD3ABE">
        <w:rPr>
          <w:color w:val="000000"/>
          <w:sz w:val="24"/>
          <w:szCs w:val="24"/>
        </w:rPr>
        <w:t xml:space="preserve"> Информация о контрольных мероприятиях размещается в Едином реестре контрольных (надзорных) мероприятий.</w:t>
      </w:r>
    </w:p>
    <w:p w:rsidR="00472D26" w:rsidRPr="00DD3ABE" w:rsidRDefault="00BD02A2" w:rsidP="00472D2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3.14. </w:t>
      </w:r>
      <w:r w:rsidR="00472D26" w:rsidRPr="00DD3ABE">
        <w:rPr>
          <w:color w:val="000000"/>
          <w:sz w:val="24"/>
          <w:szCs w:val="24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жилищный контроль, вправе выдать рекомендации по соблюдению обязательных требований, провести иные мероприятия, направленные на профилактику нарушений. </w:t>
      </w:r>
    </w:p>
    <w:p w:rsidR="00777414" w:rsidRPr="00DD3ABE" w:rsidRDefault="00777414" w:rsidP="0073739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3.1</w:t>
      </w:r>
      <w:r w:rsidR="00BD02A2" w:rsidRPr="00DD3ABE">
        <w:rPr>
          <w:color w:val="000000"/>
          <w:sz w:val="24"/>
          <w:szCs w:val="24"/>
        </w:rPr>
        <w:t>5</w:t>
      </w:r>
      <w:r w:rsidRPr="00DD3ABE">
        <w:rPr>
          <w:color w:val="000000"/>
          <w:sz w:val="24"/>
          <w:szCs w:val="24"/>
        </w:rPr>
        <w:t xml:space="preserve">. </w:t>
      </w:r>
      <w:r w:rsidR="00472D26" w:rsidRPr="00DD3ABE">
        <w:rPr>
          <w:color w:val="000000"/>
          <w:sz w:val="24"/>
          <w:szCs w:val="24"/>
        </w:rPr>
        <w:t xml:space="preserve">Администрация осуществляет контроль за исполнением предписаний, иных принятых решений в рамках муниципального контроля. </w:t>
      </w:r>
    </w:p>
    <w:p w:rsidR="00472D26" w:rsidRPr="00DD3ABE" w:rsidRDefault="00472D26" w:rsidP="0073739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Оценка исполнения контролируемым лицом решений, принятых в соответствии с п.3.15 настоящего Положения осуществляется Администрацией в порядке, установленном Федеральным законом от 31.07.2020 №</w:t>
      </w:r>
      <w:r w:rsidR="001F228F">
        <w:rPr>
          <w:color w:val="000000"/>
          <w:sz w:val="24"/>
          <w:szCs w:val="24"/>
        </w:rPr>
        <w:t xml:space="preserve"> </w:t>
      </w:r>
      <w:r w:rsidRPr="00DD3ABE">
        <w:rPr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Федерации. </w:t>
      </w:r>
    </w:p>
    <w:p w:rsidR="00472D26" w:rsidRPr="00DD3ABE" w:rsidRDefault="00472D26" w:rsidP="0073739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472D26" w:rsidRPr="00DD3ABE" w:rsidRDefault="00472D26" w:rsidP="0073739A">
      <w:pPr>
        <w:pStyle w:val="ConsPlusNormal"/>
        <w:ind w:firstLine="709"/>
        <w:jc w:val="both"/>
        <w:rPr>
          <w:sz w:val="24"/>
          <w:szCs w:val="24"/>
        </w:rPr>
      </w:pPr>
    </w:p>
    <w:p w:rsidR="00777414" w:rsidRPr="00DD3ABE" w:rsidRDefault="00777414" w:rsidP="0073739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D3ABE">
        <w:rPr>
          <w:b/>
          <w:bCs/>
          <w:color w:val="000000"/>
          <w:sz w:val="24"/>
          <w:szCs w:val="24"/>
        </w:rPr>
        <w:t xml:space="preserve">4. Обжалование решений </w:t>
      </w:r>
      <w:r w:rsidR="00913F75" w:rsidRPr="00DD3ABE">
        <w:rPr>
          <w:b/>
          <w:bCs/>
          <w:color w:val="000000"/>
          <w:sz w:val="24"/>
          <w:szCs w:val="24"/>
        </w:rPr>
        <w:t>А</w:t>
      </w:r>
      <w:r w:rsidRPr="00DD3ABE">
        <w:rPr>
          <w:b/>
          <w:bCs/>
          <w:color w:val="000000"/>
          <w:sz w:val="24"/>
          <w:szCs w:val="24"/>
        </w:rPr>
        <w:t>дминистрации, действий (бездействия) должностных лиц, уполномоченных осуществлять муниципальный жилищный контроль</w:t>
      </w:r>
    </w:p>
    <w:p w:rsidR="00777414" w:rsidRPr="00DD3ABE" w:rsidRDefault="00777414" w:rsidP="0073739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777414" w:rsidRPr="00DD3ABE" w:rsidRDefault="00777414" w:rsidP="00445F2B">
      <w:pPr>
        <w:pStyle w:val="ConsPlusNormal"/>
        <w:ind w:firstLine="709"/>
        <w:jc w:val="both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4.1. </w:t>
      </w:r>
      <w:r w:rsidR="00445F2B" w:rsidRPr="00DD3ABE">
        <w:rPr>
          <w:color w:val="000000"/>
          <w:sz w:val="24"/>
          <w:szCs w:val="24"/>
        </w:rPr>
        <w:t xml:space="preserve">Досудебный порядок подачи жалоб при осуществлении муниципального контроля не применяется. </w:t>
      </w:r>
    </w:p>
    <w:p w:rsidR="00777414" w:rsidRPr="00DD3ABE" w:rsidRDefault="00777414" w:rsidP="0073739A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77414" w:rsidRPr="00DD3ABE" w:rsidRDefault="00967E48" w:rsidP="00967E48">
      <w:pPr>
        <w:pStyle w:val="11"/>
        <w:numPr>
          <w:ilvl w:val="0"/>
          <w:numId w:val="8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DD3A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Оценка результативности и эффективности деятельности Администрации при осуществлении муниципального контроля </w:t>
      </w:r>
    </w:p>
    <w:p w:rsidR="00967E48" w:rsidRPr="00DD3ABE" w:rsidRDefault="00967E48" w:rsidP="00967E48">
      <w:pPr>
        <w:pStyle w:val="11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44E08" w:rsidRPr="00DD3ABE" w:rsidRDefault="00777414" w:rsidP="0073739A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3ABE">
        <w:rPr>
          <w:rFonts w:ascii="Arial" w:hAnsi="Arial" w:cs="Arial"/>
          <w:color w:val="000000"/>
          <w:sz w:val="24"/>
          <w:szCs w:val="24"/>
        </w:rPr>
        <w:t>5.1. Оценка результативности и эффективности</w:t>
      </w:r>
      <w:r w:rsidR="00844E08" w:rsidRPr="00DD3ABE">
        <w:rPr>
          <w:rFonts w:ascii="Arial" w:hAnsi="Arial" w:cs="Arial"/>
          <w:color w:val="000000"/>
          <w:sz w:val="24"/>
          <w:szCs w:val="24"/>
        </w:rPr>
        <w:t xml:space="preserve"> деятельности Администрации </w:t>
      </w:r>
      <w:r w:rsidR="001F228F">
        <w:rPr>
          <w:rFonts w:ascii="Arial" w:hAnsi="Arial" w:cs="Arial"/>
          <w:color w:val="000000"/>
          <w:sz w:val="24"/>
          <w:szCs w:val="24"/>
        </w:rPr>
        <w:t>Устюгского</w:t>
      </w:r>
      <w:r w:rsidR="00844E08" w:rsidRPr="00DD3ABE">
        <w:rPr>
          <w:rFonts w:ascii="Arial" w:hAnsi="Arial" w:cs="Arial"/>
          <w:color w:val="000000"/>
          <w:sz w:val="24"/>
          <w:szCs w:val="24"/>
        </w:rPr>
        <w:t xml:space="preserve"> сельсовета и должностных лиц Администрации по муниципальному контролю осуществляется на основе системы показателей результативности и эффективности деятельности Администрации. </w:t>
      </w:r>
    </w:p>
    <w:p w:rsidR="00844E08" w:rsidRPr="00DD3ABE" w:rsidRDefault="00844E08" w:rsidP="0073739A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3ABE">
        <w:rPr>
          <w:rFonts w:ascii="Arial" w:hAnsi="Arial" w:cs="Arial"/>
          <w:color w:val="000000"/>
          <w:sz w:val="24"/>
          <w:szCs w:val="24"/>
        </w:rPr>
        <w:t>В систему показателей результативности и эффективности деятельности Администрации при осуществлении муниципального контроля входят:</w:t>
      </w:r>
    </w:p>
    <w:p w:rsidR="00844E08" w:rsidRPr="00DD3ABE" w:rsidRDefault="00844E08" w:rsidP="0073739A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3ABE">
        <w:rPr>
          <w:rFonts w:ascii="Arial" w:hAnsi="Arial" w:cs="Arial"/>
          <w:color w:val="000000"/>
          <w:sz w:val="24"/>
          <w:szCs w:val="24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 Администрация сельсовета. </w:t>
      </w:r>
    </w:p>
    <w:p w:rsidR="00844E08" w:rsidRPr="00DD3ABE" w:rsidRDefault="00844E08" w:rsidP="00844E08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3ABE">
        <w:rPr>
          <w:rFonts w:ascii="Arial" w:hAnsi="Arial" w:cs="Arial"/>
          <w:color w:val="000000"/>
          <w:sz w:val="24"/>
          <w:szCs w:val="24"/>
        </w:rPr>
        <w:t xml:space="preserve"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объемов трудовых, материальных и финансовых ресурсов, а также уровень вмешательства и деятельности контролируемых лиц. </w:t>
      </w:r>
    </w:p>
    <w:p w:rsidR="00844E08" w:rsidRPr="00DD3ABE" w:rsidRDefault="00844E08" w:rsidP="00844E08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3ABE">
        <w:rPr>
          <w:rFonts w:ascii="Arial" w:hAnsi="Arial" w:cs="Arial"/>
          <w:color w:val="000000"/>
          <w:sz w:val="24"/>
          <w:szCs w:val="24"/>
        </w:rPr>
        <w:t xml:space="preserve">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 </w:t>
      </w:r>
    </w:p>
    <w:p w:rsidR="001F3C28" w:rsidRPr="00DD3ABE" w:rsidRDefault="00844E08" w:rsidP="00844E08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D3ABE">
        <w:rPr>
          <w:rFonts w:ascii="Arial" w:hAnsi="Arial" w:cs="Arial"/>
          <w:color w:val="000000"/>
          <w:sz w:val="24"/>
          <w:szCs w:val="24"/>
        </w:rPr>
        <w:t xml:space="preserve">Перечень показателей результативности и эффективности деятельности Администрации при осуществлении муниципального контроля устанавливаются приложением 2 к настоящему Положению. </w:t>
      </w:r>
    </w:p>
    <w:p w:rsidR="00187674" w:rsidRPr="00DD3ABE" w:rsidRDefault="00187674" w:rsidP="00844E08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87674" w:rsidRPr="00DD3ABE" w:rsidRDefault="00187674" w:rsidP="0020655F">
      <w:pPr>
        <w:pStyle w:val="11"/>
        <w:numPr>
          <w:ilvl w:val="0"/>
          <w:numId w:val="8"/>
        </w:num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D3ABE">
        <w:rPr>
          <w:rFonts w:ascii="Arial" w:hAnsi="Arial" w:cs="Arial"/>
          <w:b/>
          <w:color w:val="000000"/>
          <w:sz w:val="24"/>
          <w:szCs w:val="24"/>
        </w:rPr>
        <w:t>Заключительные положения</w:t>
      </w:r>
    </w:p>
    <w:p w:rsidR="001F3C28" w:rsidRPr="00DD3ABE" w:rsidRDefault="001F3C28" w:rsidP="00844E08">
      <w:pPr>
        <w:pStyle w:val="1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09B5" w:rsidRPr="00DD3ABE" w:rsidRDefault="004309B5" w:rsidP="004309B5">
      <w:pPr>
        <w:pStyle w:val="ConsPlusNormal"/>
        <w:numPr>
          <w:ilvl w:val="1"/>
          <w:numId w:val="8"/>
        </w:numPr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Настоящее Положение вступает в силу с 1 января 2022 года.</w:t>
      </w:r>
    </w:p>
    <w:p w:rsidR="00160FA5" w:rsidRPr="00DD3ABE" w:rsidRDefault="004309B5" w:rsidP="00160FA5">
      <w:pPr>
        <w:pStyle w:val="ConsPlusNormal"/>
        <w:numPr>
          <w:ilvl w:val="1"/>
          <w:numId w:val="8"/>
        </w:numPr>
        <w:ind w:left="0" w:firstLine="720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До 31 декабря 2023 года подготовка Администрацией в ходе осуществления муниципального контроля</w:t>
      </w:r>
      <w:r w:rsidR="00160FA5" w:rsidRPr="00DD3ABE">
        <w:rPr>
          <w:color w:val="000000"/>
          <w:sz w:val="24"/>
          <w:szCs w:val="24"/>
        </w:rPr>
        <w:t xml:space="preserve">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</w:t>
      </w:r>
    </w:p>
    <w:p w:rsidR="004309B5" w:rsidRPr="00DD3ABE" w:rsidRDefault="00160FA5" w:rsidP="00160FA5">
      <w:pPr>
        <w:pStyle w:val="ConsPlusNormal"/>
        <w:numPr>
          <w:ilvl w:val="1"/>
          <w:numId w:val="8"/>
        </w:numPr>
        <w:ind w:left="0" w:firstLine="720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Пункт 5.1. настоящего Положения вступает в силу с 1 марта 2022 года.</w:t>
      </w:r>
      <w:r w:rsidR="004309B5" w:rsidRPr="00DD3ABE">
        <w:rPr>
          <w:color w:val="000000"/>
          <w:sz w:val="24"/>
          <w:szCs w:val="24"/>
        </w:rPr>
        <w:t xml:space="preserve"> </w:t>
      </w:r>
    </w:p>
    <w:p w:rsidR="00777414" w:rsidRPr="00DD3ABE" w:rsidRDefault="00777414" w:rsidP="00160FA5">
      <w:pPr>
        <w:pStyle w:val="ConsPlusNormal"/>
        <w:numPr>
          <w:ilvl w:val="1"/>
          <w:numId w:val="8"/>
        </w:numPr>
        <w:ind w:left="0" w:firstLine="720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br w:type="page"/>
      </w:r>
    </w:p>
    <w:p w:rsidR="00777414" w:rsidRPr="00DD3ABE" w:rsidRDefault="00777414" w:rsidP="00777414">
      <w:pPr>
        <w:pStyle w:val="ConsPlusNormal"/>
        <w:ind w:firstLine="0"/>
        <w:jc w:val="right"/>
        <w:rPr>
          <w:sz w:val="24"/>
          <w:szCs w:val="24"/>
        </w:rPr>
      </w:pPr>
      <w:r w:rsidRPr="00DD3ABE">
        <w:rPr>
          <w:color w:val="000000"/>
          <w:sz w:val="24"/>
          <w:szCs w:val="24"/>
        </w:rPr>
        <w:lastRenderedPageBreak/>
        <w:t>Приложение 1</w:t>
      </w:r>
    </w:p>
    <w:p w:rsidR="00777414" w:rsidRPr="00DD3ABE" w:rsidRDefault="00777414" w:rsidP="00777414">
      <w:pPr>
        <w:pStyle w:val="ConsPlusNormal"/>
        <w:ind w:firstLine="0"/>
        <w:jc w:val="right"/>
        <w:rPr>
          <w:i/>
          <w:iCs/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к Положению о муниципальном жилищном контроле </w:t>
      </w:r>
      <w:r w:rsidRPr="00DD3ABE">
        <w:rPr>
          <w:color w:val="000000"/>
          <w:sz w:val="24"/>
          <w:szCs w:val="24"/>
        </w:rPr>
        <w:br/>
        <w:t xml:space="preserve">в </w:t>
      </w:r>
      <w:r w:rsidR="004F45CF" w:rsidRPr="00DD3ABE">
        <w:rPr>
          <w:color w:val="000000"/>
          <w:sz w:val="24"/>
          <w:szCs w:val="24"/>
        </w:rPr>
        <w:t xml:space="preserve">муниципальном образовании </w:t>
      </w:r>
      <w:r w:rsidR="001F228F">
        <w:rPr>
          <w:color w:val="000000"/>
          <w:sz w:val="24"/>
          <w:szCs w:val="24"/>
        </w:rPr>
        <w:t>Устюг</w:t>
      </w:r>
      <w:r w:rsidR="004C65FD" w:rsidRPr="00DD3ABE">
        <w:rPr>
          <w:color w:val="000000"/>
          <w:sz w:val="24"/>
          <w:szCs w:val="24"/>
        </w:rPr>
        <w:t>ск</w:t>
      </w:r>
      <w:r w:rsidR="004F45CF" w:rsidRPr="00DD3ABE">
        <w:rPr>
          <w:color w:val="000000"/>
          <w:sz w:val="24"/>
          <w:szCs w:val="24"/>
        </w:rPr>
        <w:t>ий сельсовет</w:t>
      </w:r>
    </w:p>
    <w:p w:rsidR="00777414" w:rsidRPr="00DD3ABE" w:rsidRDefault="00777414" w:rsidP="00777414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</w:rPr>
      </w:pPr>
      <w:bookmarkStart w:id="7" w:name="Par381"/>
      <w:bookmarkEnd w:id="7"/>
    </w:p>
    <w:p w:rsidR="00777414" w:rsidRPr="00DD3ABE" w:rsidRDefault="00777414" w:rsidP="00B014E7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DD3ABE">
        <w:rPr>
          <w:rFonts w:ascii="Arial" w:hAnsi="Arial" w:cs="Arial"/>
          <w:color w:val="000000"/>
          <w:sz w:val="24"/>
          <w:szCs w:val="24"/>
        </w:rPr>
        <w:t xml:space="preserve">Индикаторы риска нарушения обязательных требований, используемые </w:t>
      </w:r>
      <w:r w:rsidR="00B014E7" w:rsidRPr="00DD3ABE">
        <w:rPr>
          <w:rFonts w:ascii="Arial" w:hAnsi="Arial" w:cs="Arial"/>
          <w:color w:val="000000"/>
          <w:sz w:val="24"/>
          <w:szCs w:val="24"/>
        </w:rPr>
        <w:t xml:space="preserve">в качестве основания для проведения контрольных мероприятий при осуществлении муниципального </w:t>
      </w:r>
      <w:bookmarkStart w:id="8" w:name="_Hlk77689331"/>
      <w:r w:rsidRPr="00DD3ABE">
        <w:rPr>
          <w:rFonts w:ascii="Arial" w:hAnsi="Arial" w:cs="Arial"/>
          <w:color w:val="000000"/>
          <w:sz w:val="24"/>
          <w:szCs w:val="24"/>
        </w:rPr>
        <w:t xml:space="preserve">жилищного контроля в </w:t>
      </w:r>
      <w:r w:rsidR="008A66EF" w:rsidRPr="00DD3ABE"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1F228F">
        <w:rPr>
          <w:rFonts w:ascii="Arial" w:hAnsi="Arial" w:cs="Arial"/>
          <w:color w:val="000000"/>
          <w:sz w:val="24"/>
          <w:szCs w:val="24"/>
        </w:rPr>
        <w:t>Устюг</w:t>
      </w:r>
      <w:r w:rsidR="004C65FD" w:rsidRPr="00DD3ABE">
        <w:rPr>
          <w:rFonts w:ascii="Arial" w:hAnsi="Arial" w:cs="Arial"/>
          <w:color w:val="000000"/>
          <w:sz w:val="24"/>
          <w:szCs w:val="24"/>
        </w:rPr>
        <w:t>ский</w:t>
      </w:r>
      <w:r w:rsidR="008A66EF" w:rsidRPr="00DD3ABE">
        <w:rPr>
          <w:rFonts w:ascii="Arial" w:hAnsi="Arial" w:cs="Arial"/>
          <w:color w:val="000000"/>
          <w:sz w:val="24"/>
          <w:szCs w:val="24"/>
        </w:rPr>
        <w:t xml:space="preserve"> сельсовет</w:t>
      </w:r>
    </w:p>
    <w:bookmarkEnd w:id="8"/>
    <w:p w:rsidR="00777414" w:rsidRPr="00DD3ABE" w:rsidRDefault="00777414" w:rsidP="00777414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1. Поступление в </w:t>
      </w:r>
      <w:r w:rsidR="00022F78" w:rsidRPr="00DD3ABE">
        <w:rPr>
          <w:color w:val="000000"/>
          <w:sz w:val="24"/>
          <w:szCs w:val="24"/>
        </w:rPr>
        <w:t>Администрацию</w:t>
      </w:r>
      <w:r w:rsidRPr="00DD3ABE">
        <w:rPr>
          <w:color w:val="000000"/>
          <w:sz w:val="24"/>
          <w:szCs w:val="24"/>
        </w:rPr>
        <w:t xml:space="preserve">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г) обеспечению доступности для инвалидов жилых помещений муниципального жилищного фонда;</w:t>
      </w: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</w:t>
      </w:r>
      <w:r w:rsidR="00022F78" w:rsidRPr="00DD3ABE">
        <w:rPr>
          <w:color w:val="000000"/>
          <w:sz w:val="24"/>
          <w:szCs w:val="24"/>
        </w:rPr>
        <w:t xml:space="preserve"> муниципального жилищного фонда;</w:t>
      </w:r>
    </w:p>
    <w:p w:rsidR="00022F78" w:rsidRPr="00DD3ABE" w:rsidRDefault="00022F78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022F78" w:rsidRPr="00DD3ABE" w:rsidRDefault="00022F78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Наличие индикатора риска, предусмотренного пп. «е» п. 1 Приложения 2 к Положению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31.07.2020 №</w:t>
      </w:r>
      <w:r w:rsidR="001F228F">
        <w:rPr>
          <w:color w:val="000000"/>
          <w:sz w:val="24"/>
          <w:szCs w:val="24"/>
        </w:rPr>
        <w:t xml:space="preserve"> </w:t>
      </w:r>
      <w:r w:rsidRPr="00DD3ABE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2. Поступление в </w:t>
      </w:r>
      <w:r w:rsidR="00022F78" w:rsidRPr="00DD3ABE">
        <w:rPr>
          <w:color w:val="000000"/>
          <w:sz w:val="24"/>
          <w:szCs w:val="24"/>
        </w:rPr>
        <w:t xml:space="preserve">Администрацию </w:t>
      </w:r>
      <w:r w:rsidRPr="00DD3ABE">
        <w:rPr>
          <w:color w:val="000000"/>
          <w:sz w:val="24"/>
          <w:szCs w:val="24"/>
        </w:rPr>
        <w:t xml:space="preserve">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</w:t>
      </w:r>
      <w:r w:rsidRPr="00DD3ABE">
        <w:rPr>
          <w:color w:val="000000"/>
          <w:sz w:val="24"/>
          <w:szCs w:val="24"/>
        </w:rPr>
        <w:lastRenderedPageBreak/>
        <w:t>жилищного контроля объявлялись предостережения о недопустимости нарушения аналогичных обязательных требований.</w:t>
      </w: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E17852" w:rsidRPr="00DD3ABE">
        <w:rPr>
          <w:color w:val="000000"/>
          <w:sz w:val="24"/>
          <w:szCs w:val="24"/>
        </w:rPr>
        <w:t>Администрации</w:t>
      </w:r>
      <w:r w:rsidRPr="00DD3ABE">
        <w:rPr>
          <w:color w:val="000000"/>
          <w:sz w:val="24"/>
          <w:szCs w:val="24"/>
        </w:rPr>
        <w:t xml:space="preserve">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</w:t>
      </w:r>
      <w:r w:rsidR="00E17852" w:rsidRPr="00DD3ABE">
        <w:rPr>
          <w:color w:val="000000"/>
          <w:sz w:val="24"/>
          <w:szCs w:val="24"/>
        </w:rPr>
        <w:t>ебований, установленных частью 4</w:t>
      </w:r>
      <w:r w:rsidRPr="00DD3ABE">
        <w:rPr>
          <w:color w:val="000000"/>
          <w:sz w:val="24"/>
          <w:szCs w:val="24"/>
        </w:rPr>
        <w:t xml:space="preserve"> статьи 20 Жилищного кодекса Российской Федерации</w:t>
      </w:r>
      <w:r w:rsidR="00E17852" w:rsidRPr="00DD3ABE">
        <w:rPr>
          <w:color w:val="000000"/>
          <w:sz w:val="24"/>
          <w:szCs w:val="24"/>
        </w:rPr>
        <w:t>, допущенных контролируемым лицом</w:t>
      </w:r>
      <w:r w:rsidRPr="00DD3ABE">
        <w:rPr>
          <w:color w:val="000000"/>
          <w:sz w:val="24"/>
          <w:szCs w:val="24"/>
        </w:rPr>
        <w:t>.</w:t>
      </w:r>
    </w:p>
    <w:p w:rsidR="00777414" w:rsidRPr="00DD3ABE" w:rsidRDefault="00777414" w:rsidP="0006091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D3ABE">
        <w:rPr>
          <w:color w:val="000000"/>
          <w:sz w:val="24"/>
          <w:szCs w:val="24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DD3ABE">
        <w:rPr>
          <w:color w:val="000000"/>
          <w:sz w:val="24"/>
          <w:szCs w:val="24"/>
        </w:rPr>
        <w:t xml:space="preserve">, </w:t>
      </w:r>
      <w:bookmarkEnd w:id="9"/>
      <w:r w:rsidRPr="00DD3ABE">
        <w:rPr>
          <w:color w:val="000000"/>
          <w:sz w:val="24"/>
          <w:szCs w:val="24"/>
        </w:rPr>
        <w:t>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777414" w:rsidRPr="00DD3ABE" w:rsidRDefault="00777414" w:rsidP="000709DB">
      <w:pPr>
        <w:jc w:val="center"/>
        <w:rPr>
          <w:rFonts w:ascii="Arial" w:hAnsi="Arial" w:cs="Arial"/>
        </w:rPr>
      </w:pPr>
      <w:r w:rsidRPr="00DD3ABE">
        <w:rPr>
          <w:rFonts w:ascii="Arial" w:hAnsi="Arial" w:cs="Arial"/>
          <w:color w:val="000000"/>
        </w:rPr>
        <w:br w:type="page"/>
      </w:r>
    </w:p>
    <w:p w:rsidR="000709DB" w:rsidRPr="00DD3ABE" w:rsidRDefault="000709DB">
      <w:pPr>
        <w:rPr>
          <w:rFonts w:ascii="Arial" w:hAnsi="Arial" w:cs="Arial"/>
        </w:rPr>
        <w:sectPr w:rsidR="000709DB" w:rsidRPr="00DD3ABE" w:rsidSect="00DD3ABE">
          <w:headerReference w:type="even" r:id="rId11"/>
          <w:headerReference w:type="default" r:id="rId12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77F9E" w:rsidRPr="00DD3ABE" w:rsidRDefault="000709DB" w:rsidP="000709DB">
      <w:pPr>
        <w:jc w:val="right"/>
        <w:rPr>
          <w:rFonts w:ascii="Arial" w:hAnsi="Arial" w:cs="Arial"/>
        </w:rPr>
      </w:pPr>
      <w:r w:rsidRPr="00DD3ABE">
        <w:rPr>
          <w:rFonts w:ascii="Arial" w:hAnsi="Arial" w:cs="Arial"/>
        </w:rPr>
        <w:lastRenderedPageBreak/>
        <w:t>Приложение 2</w:t>
      </w:r>
    </w:p>
    <w:p w:rsidR="000709DB" w:rsidRPr="00DD3ABE" w:rsidRDefault="000709DB" w:rsidP="000709DB">
      <w:pPr>
        <w:jc w:val="right"/>
        <w:rPr>
          <w:rFonts w:ascii="Arial" w:hAnsi="Arial" w:cs="Arial"/>
        </w:rPr>
      </w:pPr>
      <w:r w:rsidRPr="00DD3ABE">
        <w:rPr>
          <w:rFonts w:ascii="Arial" w:hAnsi="Arial" w:cs="Arial"/>
        </w:rPr>
        <w:t>к Положению о муниципальном</w:t>
      </w:r>
    </w:p>
    <w:p w:rsidR="000709DB" w:rsidRPr="00DD3ABE" w:rsidRDefault="000709DB" w:rsidP="000709DB">
      <w:pPr>
        <w:jc w:val="right"/>
        <w:rPr>
          <w:rFonts w:ascii="Arial" w:hAnsi="Arial" w:cs="Arial"/>
        </w:rPr>
      </w:pPr>
      <w:r w:rsidRPr="00DD3ABE">
        <w:rPr>
          <w:rFonts w:ascii="Arial" w:hAnsi="Arial" w:cs="Arial"/>
        </w:rPr>
        <w:t>жилищном контроле</w:t>
      </w:r>
    </w:p>
    <w:p w:rsidR="000709DB" w:rsidRPr="00DD3ABE" w:rsidRDefault="000709DB" w:rsidP="000709DB">
      <w:pPr>
        <w:jc w:val="right"/>
        <w:rPr>
          <w:rFonts w:ascii="Arial" w:hAnsi="Arial" w:cs="Arial"/>
        </w:rPr>
      </w:pPr>
    </w:p>
    <w:p w:rsidR="000709DB" w:rsidRPr="00DD3ABE" w:rsidRDefault="000709DB" w:rsidP="000709DB">
      <w:pPr>
        <w:jc w:val="center"/>
        <w:rPr>
          <w:rFonts w:ascii="Arial" w:hAnsi="Arial" w:cs="Arial"/>
          <w:b/>
        </w:rPr>
      </w:pPr>
      <w:r w:rsidRPr="00DD3ABE">
        <w:rPr>
          <w:rFonts w:ascii="Arial" w:hAnsi="Arial" w:cs="Arial"/>
          <w:b/>
        </w:rPr>
        <w:t xml:space="preserve">ПЕРЕЧЕНЬ ПОКАЗАТЕЛЕЙ РЕЗУЛЬТАТИВНОСТИ И ЭФФЕКТИВНОСТИ ДЕЯТЕЛЬНОСТИ </w:t>
      </w:r>
    </w:p>
    <w:p w:rsidR="000709DB" w:rsidRPr="00DD3ABE" w:rsidRDefault="000709DB" w:rsidP="000709DB">
      <w:pPr>
        <w:jc w:val="center"/>
        <w:rPr>
          <w:rFonts w:ascii="Arial" w:hAnsi="Arial" w:cs="Arial"/>
          <w:b/>
        </w:rPr>
      </w:pPr>
      <w:r w:rsidRPr="00DD3ABE">
        <w:rPr>
          <w:rFonts w:ascii="Arial" w:hAnsi="Arial" w:cs="Arial"/>
          <w:b/>
        </w:rPr>
        <w:t>МЕСТНОЙ АДМИНИСТРАЦИИ</w:t>
      </w:r>
    </w:p>
    <w:p w:rsidR="00357096" w:rsidRPr="00DD3ABE" w:rsidRDefault="00357096" w:rsidP="000709DB">
      <w:pPr>
        <w:jc w:val="center"/>
        <w:rPr>
          <w:rFonts w:ascii="Arial" w:hAnsi="Arial" w:cs="Arial"/>
          <w:b/>
        </w:rPr>
      </w:pPr>
    </w:p>
    <w:tbl>
      <w:tblPr>
        <w:tblStyle w:val="af4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265"/>
        <w:gridCol w:w="2112"/>
        <w:gridCol w:w="5396"/>
        <w:gridCol w:w="1134"/>
        <w:gridCol w:w="1134"/>
        <w:gridCol w:w="992"/>
      </w:tblGrid>
      <w:tr w:rsidR="00357096" w:rsidRPr="00DD3ABE" w:rsidTr="00357096">
        <w:tc>
          <w:tcPr>
            <w:tcW w:w="959" w:type="dxa"/>
            <w:vMerge w:val="restart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№ п</w:t>
            </w:r>
            <w:r w:rsidRPr="00DD3ABE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DD3ABE">
              <w:rPr>
                <w:rFonts w:ascii="Arial" w:hAnsi="Arial" w:cs="Arial"/>
                <w:b/>
                <w:sz w:val="24"/>
                <w:szCs w:val="24"/>
              </w:rPr>
              <w:t>п</w:t>
            </w:r>
          </w:p>
        </w:tc>
        <w:tc>
          <w:tcPr>
            <w:tcW w:w="3265" w:type="dxa"/>
            <w:vMerge w:val="restart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vMerge w:val="restart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396" w:type="dxa"/>
            <w:vMerge w:val="restart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3260" w:type="dxa"/>
            <w:gridSpan w:val="3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Целевые значения показателей</w:t>
            </w:r>
          </w:p>
        </w:tc>
      </w:tr>
      <w:tr w:rsidR="00357096" w:rsidRPr="00DD3ABE" w:rsidTr="00357096">
        <w:tc>
          <w:tcPr>
            <w:tcW w:w="959" w:type="dxa"/>
            <w:vMerge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357096" w:rsidRPr="00DD3ABE" w:rsidTr="00357096">
        <w:tc>
          <w:tcPr>
            <w:tcW w:w="959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КЛЮЧЕВЫЕ ПОКАЗАТЕЛИ</w:t>
            </w:r>
          </w:p>
        </w:tc>
      </w:tr>
      <w:tr w:rsidR="00357096" w:rsidRPr="00DD3ABE" w:rsidTr="00357096">
        <w:tc>
          <w:tcPr>
            <w:tcW w:w="959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6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357096" w:rsidRPr="00DD3ABE" w:rsidTr="00357096">
        <w:tc>
          <w:tcPr>
            <w:tcW w:w="959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65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Сп*100</w:t>
            </w:r>
            <w:r w:rsidRPr="00DD3AB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D3ABE">
              <w:rPr>
                <w:rFonts w:ascii="Arial" w:hAnsi="Arial" w:cs="Arial"/>
                <w:sz w:val="24"/>
                <w:szCs w:val="24"/>
              </w:rPr>
              <w:t>ВПР</w:t>
            </w:r>
          </w:p>
        </w:tc>
        <w:tc>
          <w:tcPr>
            <w:tcW w:w="5396" w:type="dxa"/>
          </w:tcPr>
          <w:p w:rsidR="00357096" w:rsidRPr="00DD3ABE" w:rsidRDefault="00357096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Сп-суммы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млн.руб.;</w:t>
            </w:r>
          </w:p>
          <w:p w:rsidR="00357096" w:rsidRPr="00DD3ABE" w:rsidRDefault="00357096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 xml:space="preserve">ВРП – утвержденный валовой региональный продукт, млн.руб. </w:t>
            </w:r>
          </w:p>
          <w:p w:rsidR="00357096" w:rsidRPr="00DD3ABE" w:rsidRDefault="00357096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134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57096" w:rsidRPr="00DD3ABE" w:rsidRDefault="00357096" w:rsidP="00070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C5C" w:rsidRPr="00DD3ABE" w:rsidTr="00B77F9E">
        <w:tc>
          <w:tcPr>
            <w:tcW w:w="959" w:type="dxa"/>
          </w:tcPr>
          <w:p w:rsidR="00A21C5C" w:rsidRPr="00DD3ABE" w:rsidRDefault="00A21C5C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A21C5C" w:rsidRPr="00DD3ABE" w:rsidRDefault="00A21C5C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1D45CA" w:rsidRPr="00DD3ABE" w:rsidTr="00B77F9E">
        <w:tc>
          <w:tcPr>
            <w:tcW w:w="959" w:type="dxa"/>
          </w:tcPr>
          <w:p w:rsidR="001D45CA" w:rsidRPr="00DD3ABE" w:rsidRDefault="001D45CA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6"/>
          </w:tcPr>
          <w:p w:rsidR="001D45CA" w:rsidRPr="00DD3ABE" w:rsidRDefault="001D45CA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объемов трудовых, материальных и </w:t>
            </w:r>
            <w:r w:rsidRPr="00DD3ABE">
              <w:rPr>
                <w:rFonts w:ascii="Arial" w:hAnsi="Arial" w:cs="Arial"/>
                <w:b/>
                <w:sz w:val="24"/>
                <w:szCs w:val="24"/>
              </w:rPr>
              <w:lastRenderedPageBreak/>
              <w:t>финансовых ресурсов, а также уровень вмешательства в деятельность контролируемых лиц</w:t>
            </w:r>
          </w:p>
        </w:tc>
      </w:tr>
      <w:tr w:rsidR="001D45CA" w:rsidRPr="00DD3ABE" w:rsidTr="00B77F9E">
        <w:tc>
          <w:tcPr>
            <w:tcW w:w="959" w:type="dxa"/>
          </w:tcPr>
          <w:p w:rsidR="001D45CA" w:rsidRPr="00DD3ABE" w:rsidRDefault="001D45CA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1D45CA" w:rsidRPr="00DD3ABE" w:rsidRDefault="001D45CA" w:rsidP="000709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2.1. Контрольные мероприятия при взаимодействии с контролируемым лицом</w:t>
            </w:r>
          </w:p>
        </w:tc>
      </w:tr>
      <w:tr w:rsidR="001D45CA" w:rsidRPr="00DD3ABE" w:rsidTr="00B77F9E">
        <w:tc>
          <w:tcPr>
            <w:tcW w:w="959" w:type="dxa"/>
          </w:tcPr>
          <w:p w:rsidR="001D45CA" w:rsidRPr="00DD3ABE" w:rsidRDefault="001D45CA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265" w:type="dxa"/>
          </w:tcPr>
          <w:p w:rsidR="001D45CA" w:rsidRPr="00DD3ABE" w:rsidRDefault="001D45CA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</w:t>
            </w:r>
          </w:p>
        </w:tc>
        <w:tc>
          <w:tcPr>
            <w:tcW w:w="2112" w:type="dxa"/>
          </w:tcPr>
          <w:p w:rsidR="001D45CA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Пву*100%</w:t>
            </w:r>
            <w:r w:rsidRPr="00DD3AB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D3ABE">
              <w:rPr>
                <w:rFonts w:ascii="Arial" w:hAnsi="Arial" w:cs="Arial"/>
                <w:sz w:val="24"/>
                <w:szCs w:val="24"/>
              </w:rPr>
              <w:t>Пок</w:t>
            </w:r>
          </w:p>
        </w:tc>
        <w:tc>
          <w:tcPr>
            <w:tcW w:w="5396" w:type="dxa"/>
          </w:tcPr>
          <w:p w:rsidR="001D45CA" w:rsidRPr="00DD3ABE" w:rsidRDefault="00B77F9E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Пву – количество проверок в рамках муниципального контроля, проведенных в установленные сроки</w:t>
            </w:r>
          </w:p>
          <w:p w:rsidR="00B77F9E" w:rsidRPr="00DD3ABE" w:rsidRDefault="00B77F9E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Пок – общее количество проведенных контрольных мероприятий в рамках муниципального контроля</w:t>
            </w:r>
          </w:p>
        </w:tc>
        <w:tc>
          <w:tcPr>
            <w:tcW w:w="1134" w:type="dxa"/>
          </w:tcPr>
          <w:p w:rsidR="001D45CA" w:rsidRPr="00DD3ABE" w:rsidRDefault="001D45CA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5CA" w:rsidRPr="00DD3ABE" w:rsidRDefault="001D45CA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D45CA" w:rsidRPr="00DD3ABE" w:rsidRDefault="001D45CA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F9E" w:rsidRPr="00DD3ABE" w:rsidTr="00B77F9E">
        <w:tc>
          <w:tcPr>
            <w:tcW w:w="959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265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Доля предписании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в ходе осуществления муниципального контроля</w:t>
            </w:r>
          </w:p>
        </w:tc>
        <w:tc>
          <w:tcPr>
            <w:tcW w:w="2112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ПРн*100%</w:t>
            </w:r>
            <w:r w:rsidRPr="00DD3AB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D3ABE">
              <w:rPr>
                <w:rFonts w:ascii="Arial" w:hAnsi="Arial" w:cs="Arial"/>
                <w:sz w:val="24"/>
                <w:szCs w:val="24"/>
              </w:rPr>
              <w:t>ПРо</w:t>
            </w:r>
          </w:p>
        </w:tc>
        <w:tc>
          <w:tcPr>
            <w:tcW w:w="5396" w:type="dxa"/>
          </w:tcPr>
          <w:p w:rsidR="00B77F9E" w:rsidRPr="00DD3ABE" w:rsidRDefault="00B77F9E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ПРн – количество предписаний, признанных незаконными в судебном порядке;</w:t>
            </w:r>
          </w:p>
          <w:p w:rsidR="00B77F9E" w:rsidRPr="00DD3ABE" w:rsidRDefault="005B3B62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Про – общее количеству предписаний, выданных в ходе муниципального контроля</w:t>
            </w:r>
          </w:p>
        </w:tc>
        <w:tc>
          <w:tcPr>
            <w:tcW w:w="1134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F9E" w:rsidRPr="00DD3ABE" w:rsidTr="00B77F9E">
        <w:tc>
          <w:tcPr>
            <w:tcW w:w="959" w:type="dxa"/>
          </w:tcPr>
          <w:p w:rsidR="00B77F9E" w:rsidRPr="00DD3ABE" w:rsidRDefault="005B3B62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3265" w:type="dxa"/>
          </w:tcPr>
          <w:p w:rsidR="00B77F9E" w:rsidRPr="00DD3ABE" w:rsidRDefault="005B3B62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Доля контрольных мероприятий,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:rsidR="00B77F9E" w:rsidRPr="00DD3ABE" w:rsidRDefault="005B3B62" w:rsidP="005B3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Ппн*100%</w:t>
            </w:r>
            <w:r w:rsidRPr="00DD3AB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D3ABE">
              <w:rPr>
                <w:rFonts w:ascii="Arial" w:hAnsi="Arial" w:cs="Arial"/>
                <w:sz w:val="24"/>
                <w:szCs w:val="24"/>
              </w:rPr>
              <w:t>Пок</w:t>
            </w:r>
          </w:p>
        </w:tc>
        <w:tc>
          <w:tcPr>
            <w:tcW w:w="5396" w:type="dxa"/>
          </w:tcPr>
          <w:p w:rsidR="00B77F9E" w:rsidRPr="00DD3ABE" w:rsidRDefault="005B3B62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 xml:space="preserve">Ппн – количество контрольных мероприятий, результаты которых признаны недействительными; </w:t>
            </w:r>
          </w:p>
          <w:p w:rsidR="005B3B62" w:rsidRPr="00DD3ABE" w:rsidRDefault="005B3B62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Пок –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1134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F9E" w:rsidRPr="00DD3ABE" w:rsidTr="00B77F9E">
        <w:tc>
          <w:tcPr>
            <w:tcW w:w="959" w:type="dxa"/>
          </w:tcPr>
          <w:p w:rsidR="00B77F9E" w:rsidRPr="00DD3ABE" w:rsidRDefault="005B3B62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3265" w:type="dxa"/>
          </w:tcPr>
          <w:p w:rsidR="00B77F9E" w:rsidRPr="00DD3ABE" w:rsidRDefault="005B3B62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 xml:space="preserve">Доля конкретных мероприятий, проведенных Администрацией, с нарушениями требований </w:t>
            </w:r>
            <w:r w:rsidRPr="00DD3ABE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законодательства Российской Федерации о порядке их проведения, по результатам </w:t>
            </w:r>
            <w:r w:rsidR="00D52737" w:rsidRPr="00DD3ABE">
              <w:rPr>
                <w:rFonts w:ascii="Arial" w:hAnsi="Arial" w:cs="Arial"/>
                <w:sz w:val="24"/>
                <w:szCs w:val="24"/>
              </w:rPr>
              <w:t>выявления,</w:t>
            </w:r>
            <w:r w:rsidRPr="00DD3ABE">
              <w:rPr>
                <w:rFonts w:ascii="Arial" w:hAnsi="Arial" w:cs="Arial"/>
                <w:sz w:val="24"/>
                <w:szCs w:val="24"/>
              </w:rPr>
              <w:t xml:space="preserve">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</w:t>
            </w:r>
          </w:p>
        </w:tc>
        <w:tc>
          <w:tcPr>
            <w:tcW w:w="2112" w:type="dxa"/>
          </w:tcPr>
          <w:p w:rsidR="00B77F9E" w:rsidRPr="00DD3ABE" w:rsidRDefault="005B3B62" w:rsidP="005B3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lastRenderedPageBreak/>
              <w:t>Псн*100%</w:t>
            </w:r>
            <w:r w:rsidRPr="00DD3AB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D3ABE">
              <w:rPr>
                <w:rFonts w:ascii="Arial" w:hAnsi="Arial" w:cs="Arial"/>
                <w:sz w:val="24"/>
                <w:szCs w:val="24"/>
              </w:rPr>
              <w:t>Пок</w:t>
            </w:r>
          </w:p>
        </w:tc>
        <w:tc>
          <w:tcPr>
            <w:tcW w:w="5396" w:type="dxa"/>
          </w:tcPr>
          <w:p w:rsidR="00B77F9E" w:rsidRPr="00DD3ABE" w:rsidRDefault="004567E8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 xml:space="preserve">Псн – количество контрольных мероприятий, проведенных в рамках муниципального контроля, с нарушениями требований законодательства РФ о порядке их проведения, по результатам </w:t>
            </w:r>
            <w:r w:rsidR="00D52737" w:rsidRPr="00DD3ABE">
              <w:rPr>
                <w:rFonts w:ascii="Arial" w:hAnsi="Arial" w:cs="Arial"/>
                <w:sz w:val="24"/>
                <w:szCs w:val="24"/>
              </w:rPr>
              <w:t>выявления,</w:t>
            </w:r>
            <w:r w:rsidRPr="00DD3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3ABE">
              <w:rPr>
                <w:rFonts w:ascii="Arial" w:hAnsi="Arial" w:cs="Arial"/>
                <w:sz w:val="24"/>
                <w:szCs w:val="24"/>
              </w:rPr>
              <w:lastRenderedPageBreak/>
              <w:t>которых к должностным лицам Администрации, осуществившим такие проверки, применены меры дисциплинарного, административного наказания</w:t>
            </w:r>
          </w:p>
          <w:p w:rsidR="004567E8" w:rsidRPr="00DD3ABE" w:rsidRDefault="004567E8" w:rsidP="005B3B62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Пок – общее количество контрольных мероприятий, проведенных в рамках муниципального контроля</w:t>
            </w:r>
          </w:p>
        </w:tc>
        <w:tc>
          <w:tcPr>
            <w:tcW w:w="1134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DA4" w:rsidRPr="00DD3ABE" w:rsidTr="00B77F9E">
        <w:tc>
          <w:tcPr>
            <w:tcW w:w="959" w:type="dxa"/>
          </w:tcPr>
          <w:p w:rsidR="00527DA4" w:rsidRPr="00DD3ABE" w:rsidRDefault="00527DA4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:rsidR="00527DA4" w:rsidRPr="00DD3ABE" w:rsidRDefault="00527DA4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:rsidR="00527DA4" w:rsidRPr="00DD3ABE" w:rsidRDefault="00527DA4" w:rsidP="005B3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:rsidR="00527DA4" w:rsidRPr="00DD3ABE" w:rsidRDefault="00527DA4" w:rsidP="005B3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DA4" w:rsidRPr="00DD3ABE" w:rsidRDefault="00527DA4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DA4" w:rsidRPr="00DD3ABE" w:rsidRDefault="00527DA4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DA4" w:rsidRPr="00DD3ABE" w:rsidRDefault="00527DA4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53A" w:rsidRPr="00DD3ABE" w:rsidTr="009A069B">
        <w:tc>
          <w:tcPr>
            <w:tcW w:w="959" w:type="dxa"/>
          </w:tcPr>
          <w:p w:rsidR="0027553A" w:rsidRPr="00DD3ABE" w:rsidRDefault="0027553A" w:rsidP="00B77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</w:tcPr>
          <w:p w:rsidR="0027553A" w:rsidRPr="00DD3ABE" w:rsidRDefault="0027553A" w:rsidP="00B77F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ABE">
              <w:rPr>
                <w:rFonts w:ascii="Arial" w:hAnsi="Arial" w:cs="Arial"/>
                <w:b/>
                <w:sz w:val="24"/>
                <w:szCs w:val="24"/>
              </w:rPr>
              <w:t>2.2. Контрольные мероприятия без взаимодействия с контролируемым лицом</w:t>
            </w:r>
          </w:p>
        </w:tc>
      </w:tr>
      <w:tr w:rsidR="00B77F9E" w:rsidRPr="00DD3ABE" w:rsidTr="00B77F9E">
        <w:tc>
          <w:tcPr>
            <w:tcW w:w="959" w:type="dxa"/>
          </w:tcPr>
          <w:p w:rsidR="00B77F9E" w:rsidRPr="00DD3ABE" w:rsidRDefault="00575325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3265" w:type="dxa"/>
          </w:tcPr>
          <w:p w:rsidR="00B77F9E" w:rsidRPr="00DD3ABE" w:rsidRDefault="00575325" w:rsidP="00527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по результатам контрольных </w:t>
            </w:r>
            <w:r w:rsidR="006B6AA4" w:rsidRPr="00DD3ABE">
              <w:rPr>
                <w:rFonts w:ascii="Arial" w:hAnsi="Arial" w:cs="Arial"/>
                <w:sz w:val="24"/>
                <w:szCs w:val="24"/>
              </w:rPr>
              <w:t>мероприятий по контролю без взаимодействия с юридическими лицами (индивидуальными предпринимателя</w:t>
            </w:r>
            <w:r w:rsidR="00527DA4" w:rsidRPr="00DD3ABE">
              <w:rPr>
                <w:rFonts w:ascii="Arial" w:hAnsi="Arial" w:cs="Arial"/>
                <w:sz w:val="24"/>
                <w:szCs w:val="24"/>
              </w:rPr>
              <w:t>м</w:t>
            </w:r>
            <w:r w:rsidR="006B6AA4" w:rsidRPr="00DD3ABE">
              <w:rPr>
                <w:rFonts w:ascii="Arial" w:hAnsi="Arial" w:cs="Arial"/>
                <w:sz w:val="24"/>
                <w:szCs w:val="24"/>
              </w:rPr>
              <w:t>и)</w:t>
            </w:r>
          </w:p>
        </w:tc>
        <w:tc>
          <w:tcPr>
            <w:tcW w:w="2112" w:type="dxa"/>
          </w:tcPr>
          <w:p w:rsidR="00B77F9E" w:rsidRPr="00DD3ABE" w:rsidRDefault="006B6AA4" w:rsidP="006B6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ПРМБВн*100%</w:t>
            </w:r>
            <w:r w:rsidRPr="00DD3AB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D3ABE">
              <w:rPr>
                <w:rFonts w:ascii="Arial" w:hAnsi="Arial" w:cs="Arial"/>
                <w:sz w:val="24"/>
                <w:szCs w:val="24"/>
              </w:rPr>
              <w:t>ПРМБВо</w:t>
            </w:r>
          </w:p>
        </w:tc>
        <w:tc>
          <w:tcPr>
            <w:tcW w:w="5396" w:type="dxa"/>
          </w:tcPr>
          <w:p w:rsidR="00B77F9E" w:rsidRPr="00DD3ABE" w:rsidRDefault="006B6AA4" w:rsidP="006B6AA4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ПРМБВн - количество предписаний, выданных Администрацией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6B6AA4" w:rsidRPr="00DD3ABE" w:rsidRDefault="006B6AA4" w:rsidP="006B6AA4">
            <w:pPr>
              <w:rPr>
                <w:rFonts w:ascii="Arial" w:hAnsi="Arial" w:cs="Arial"/>
                <w:sz w:val="24"/>
                <w:szCs w:val="24"/>
              </w:rPr>
            </w:pPr>
            <w:r w:rsidRPr="00DD3ABE">
              <w:rPr>
                <w:rFonts w:ascii="Arial" w:hAnsi="Arial" w:cs="Arial"/>
                <w:sz w:val="24"/>
                <w:szCs w:val="24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134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F9E" w:rsidRPr="00DD3ABE" w:rsidRDefault="00B77F9E" w:rsidP="00B77F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9DB" w:rsidRPr="00DD3ABE" w:rsidRDefault="000709DB" w:rsidP="000709DB">
      <w:pPr>
        <w:jc w:val="center"/>
        <w:rPr>
          <w:rFonts w:ascii="Arial" w:hAnsi="Arial" w:cs="Arial"/>
          <w:b/>
        </w:rPr>
      </w:pPr>
    </w:p>
    <w:sectPr w:rsidR="000709DB" w:rsidRPr="00DD3ABE" w:rsidSect="000709DB">
      <w:pgSz w:w="16838" w:h="11906" w:orient="landscape"/>
      <w:pgMar w:top="1276" w:right="1134" w:bottom="851" w:left="1134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85" w:rsidRDefault="008C0E85" w:rsidP="00777414">
      <w:r>
        <w:separator/>
      </w:r>
    </w:p>
  </w:endnote>
  <w:endnote w:type="continuationSeparator" w:id="0">
    <w:p w:rsidR="008C0E85" w:rsidRDefault="008C0E85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85" w:rsidRDefault="008C0E85" w:rsidP="00777414">
      <w:r>
        <w:separator/>
      </w:r>
    </w:p>
  </w:footnote>
  <w:footnote w:type="continuationSeparator" w:id="0">
    <w:p w:rsidR="008C0E85" w:rsidRDefault="008C0E85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9E" w:rsidRDefault="00C21DCD" w:rsidP="00B77F9E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F9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B77F9E" w:rsidRDefault="00B77F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9E" w:rsidRDefault="00C21DCD" w:rsidP="00B77F9E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F9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95C09">
      <w:rPr>
        <w:rStyle w:val="a8"/>
        <w:noProof/>
      </w:rPr>
      <w:t>6</w:t>
    </w:r>
    <w:r>
      <w:rPr>
        <w:rStyle w:val="a8"/>
      </w:rPr>
      <w:fldChar w:fldCharType="end"/>
    </w:r>
  </w:p>
  <w:p w:rsidR="00B77F9E" w:rsidRDefault="00B77F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00A9"/>
    <w:multiLevelType w:val="hybridMultilevel"/>
    <w:tmpl w:val="88BC3E7A"/>
    <w:lvl w:ilvl="0" w:tplc="FE48B4B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34430"/>
    <w:multiLevelType w:val="hybridMultilevel"/>
    <w:tmpl w:val="35FEBC06"/>
    <w:lvl w:ilvl="0" w:tplc="2F949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536E3"/>
    <w:multiLevelType w:val="hybridMultilevel"/>
    <w:tmpl w:val="7A941628"/>
    <w:lvl w:ilvl="0" w:tplc="F8DA6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90A01"/>
    <w:multiLevelType w:val="hybridMultilevel"/>
    <w:tmpl w:val="8098E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20994"/>
    <w:multiLevelType w:val="hybridMultilevel"/>
    <w:tmpl w:val="657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D2D53"/>
    <w:multiLevelType w:val="hybridMultilevel"/>
    <w:tmpl w:val="24202C94"/>
    <w:lvl w:ilvl="0" w:tplc="B600B16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549A3"/>
    <w:multiLevelType w:val="multilevel"/>
    <w:tmpl w:val="57D626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7A456975"/>
    <w:multiLevelType w:val="hybridMultilevel"/>
    <w:tmpl w:val="A236A17A"/>
    <w:lvl w:ilvl="0" w:tplc="1C182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22F78"/>
    <w:rsid w:val="000363A7"/>
    <w:rsid w:val="00040943"/>
    <w:rsid w:val="00044ED1"/>
    <w:rsid w:val="00057CD2"/>
    <w:rsid w:val="0006091D"/>
    <w:rsid w:val="00062121"/>
    <w:rsid w:val="000709DB"/>
    <w:rsid w:val="00071673"/>
    <w:rsid w:val="00082759"/>
    <w:rsid w:val="000E6DBF"/>
    <w:rsid w:val="0012779E"/>
    <w:rsid w:val="00146507"/>
    <w:rsid w:val="00153E34"/>
    <w:rsid w:val="00160FA5"/>
    <w:rsid w:val="00164B14"/>
    <w:rsid w:val="001858A0"/>
    <w:rsid w:val="00187674"/>
    <w:rsid w:val="00190B1B"/>
    <w:rsid w:val="001B7AAB"/>
    <w:rsid w:val="001C31CF"/>
    <w:rsid w:val="001D3FE2"/>
    <w:rsid w:val="001D45CA"/>
    <w:rsid w:val="001D6A97"/>
    <w:rsid w:val="001D7EFF"/>
    <w:rsid w:val="001E35C3"/>
    <w:rsid w:val="001E7D80"/>
    <w:rsid w:val="001F228F"/>
    <w:rsid w:val="001F3C28"/>
    <w:rsid w:val="002015B6"/>
    <w:rsid w:val="0020655F"/>
    <w:rsid w:val="0022443D"/>
    <w:rsid w:val="0027553A"/>
    <w:rsid w:val="00280C01"/>
    <w:rsid w:val="0028382B"/>
    <w:rsid w:val="00285B38"/>
    <w:rsid w:val="00290983"/>
    <w:rsid w:val="002A3A8D"/>
    <w:rsid w:val="002A6B97"/>
    <w:rsid w:val="002E17EE"/>
    <w:rsid w:val="002F0CDD"/>
    <w:rsid w:val="0030579E"/>
    <w:rsid w:val="00314659"/>
    <w:rsid w:val="0031719F"/>
    <w:rsid w:val="00322554"/>
    <w:rsid w:val="0033339D"/>
    <w:rsid w:val="0033746A"/>
    <w:rsid w:val="00340997"/>
    <w:rsid w:val="00344493"/>
    <w:rsid w:val="00357096"/>
    <w:rsid w:val="00383CA9"/>
    <w:rsid w:val="00390C77"/>
    <w:rsid w:val="003B4210"/>
    <w:rsid w:val="003C005E"/>
    <w:rsid w:val="003D4AC9"/>
    <w:rsid w:val="003E73C6"/>
    <w:rsid w:val="004309B5"/>
    <w:rsid w:val="00445F2B"/>
    <w:rsid w:val="004561A6"/>
    <w:rsid w:val="004567E8"/>
    <w:rsid w:val="004631A4"/>
    <w:rsid w:val="0046502F"/>
    <w:rsid w:val="00472D26"/>
    <w:rsid w:val="004839F5"/>
    <w:rsid w:val="004B0D5F"/>
    <w:rsid w:val="004C65FD"/>
    <w:rsid w:val="004F45CF"/>
    <w:rsid w:val="004F610C"/>
    <w:rsid w:val="00506944"/>
    <w:rsid w:val="00507E6A"/>
    <w:rsid w:val="00527DA4"/>
    <w:rsid w:val="00546771"/>
    <w:rsid w:val="00557B38"/>
    <w:rsid w:val="00575325"/>
    <w:rsid w:val="005A209F"/>
    <w:rsid w:val="005B3B62"/>
    <w:rsid w:val="005D29FA"/>
    <w:rsid w:val="005E6564"/>
    <w:rsid w:val="005F7CA1"/>
    <w:rsid w:val="00606095"/>
    <w:rsid w:val="006240D7"/>
    <w:rsid w:val="00634B48"/>
    <w:rsid w:val="00646EAF"/>
    <w:rsid w:val="00647D45"/>
    <w:rsid w:val="00651534"/>
    <w:rsid w:val="0066547E"/>
    <w:rsid w:val="00670291"/>
    <w:rsid w:val="00674426"/>
    <w:rsid w:val="00681401"/>
    <w:rsid w:val="00684E7C"/>
    <w:rsid w:val="006A5D9A"/>
    <w:rsid w:val="006A7FDD"/>
    <w:rsid w:val="006B6AA4"/>
    <w:rsid w:val="006B77AC"/>
    <w:rsid w:val="006C36B4"/>
    <w:rsid w:val="006C79CC"/>
    <w:rsid w:val="006C7E0E"/>
    <w:rsid w:val="006F7169"/>
    <w:rsid w:val="00707A1F"/>
    <w:rsid w:val="007277C1"/>
    <w:rsid w:val="0073739A"/>
    <w:rsid w:val="00764D66"/>
    <w:rsid w:val="0077563F"/>
    <w:rsid w:val="00777414"/>
    <w:rsid w:val="007807E3"/>
    <w:rsid w:val="00790A3A"/>
    <w:rsid w:val="007925D3"/>
    <w:rsid w:val="007A2641"/>
    <w:rsid w:val="007B6E77"/>
    <w:rsid w:val="007C2FDF"/>
    <w:rsid w:val="007C304B"/>
    <w:rsid w:val="007C30FA"/>
    <w:rsid w:val="007E241D"/>
    <w:rsid w:val="007E3453"/>
    <w:rsid w:val="007E474B"/>
    <w:rsid w:val="007F07B6"/>
    <w:rsid w:val="0082393E"/>
    <w:rsid w:val="00826B8C"/>
    <w:rsid w:val="00840F88"/>
    <w:rsid w:val="00844E08"/>
    <w:rsid w:val="00875A9D"/>
    <w:rsid w:val="008A66EF"/>
    <w:rsid w:val="008B4115"/>
    <w:rsid w:val="008C0E85"/>
    <w:rsid w:val="008D6B9A"/>
    <w:rsid w:val="008F1553"/>
    <w:rsid w:val="00913F75"/>
    <w:rsid w:val="009215D7"/>
    <w:rsid w:val="009229B5"/>
    <w:rsid w:val="009334E8"/>
    <w:rsid w:val="00935631"/>
    <w:rsid w:val="00952AAC"/>
    <w:rsid w:val="00967E48"/>
    <w:rsid w:val="009873EB"/>
    <w:rsid w:val="0099013A"/>
    <w:rsid w:val="009C17E4"/>
    <w:rsid w:val="009C2A7E"/>
    <w:rsid w:val="009D07EB"/>
    <w:rsid w:val="009E7BCF"/>
    <w:rsid w:val="009F0434"/>
    <w:rsid w:val="00A21C5C"/>
    <w:rsid w:val="00A46218"/>
    <w:rsid w:val="00A55463"/>
    <w:rsid w:val="00A71A4C"/>
    <w:rsid w:val="00A7472F"/>
    <w:rsid w:val="00A82A0C"/>
    <w:rsid w:val="00A8356D"/>
    <w:rsid w:val="00A9126A"/>
    <w:rsid w:val="00A94FCA"/>
    <w:rsid w:val="00A97E52"/>
    <w:rsid w:val="00B014E7"/>
    <w:rsid w:val="00B23AD2"/>
    <w:rsid w:val="00B259A1"/>
    <w:rsid w:val="00B30DCF"/>
    <w:rsid w:val="00B341C9"/>
    <w:rsid w:val="00B7642E"/>
    <w:rsid w:val="00B777D8"/>
    <w:rsid w:val="00B77F9E"/>
    <w:rsid w:val="00B83C4A"/>
    <w:rsid w:val="00B96664"/>
    <w:rsid w:val="00BA6311"/>
    <w:rsid w:val="00BB3C85"/>
    <w:rsid w:val="00BC41C9"/>
    <w:rsid w:val="00BD02A2"/>
    <w:rsid w:val="00C1149F"/>
    <w:rsid w:val="00C11B73"/>
    <w:rsid w:val="00C21DCD"/>
    <w:rsid w:val="00C53796"/>
    <w:rsid w:val="00C57C5A"/>
    <w:rsid w:val="00C616B6"/>
    <w:rsid w:val="00C63C9D"/>
    <w:rsid w:val="00C71F66"/>
    <w:rsid w:val="00CA17DB"/>
    <w:rsid w:val="00CA421B"/>
    <w:rsid w:val="00CD3C9B"/>
    <w:rsid w:val="00CD4306"/>
    <w:rsid w:val="00CE3F8F"/>
    <w:rsid w:val="00D0464E"/>
    <w:rsid w:val="00D06CF2"/>
    <w:rsid w:val="00D2279A"/>
    <w:rsid w:val="00D52737"/>
    <w:rsid w:val="00D641BC"/>
    <w:rsid w:val="00D843CB"/>
    <w:rsid w:val="00D96FF8"/>
    <w:rsid w:val="00DA15F1"/>
    <w:rsid w:val="00DB45D4"/>
    <w:rsid w:val="00DD3ABE"/>
    <w:rsid w:val="00E11557"/>
    <w:rsid w:val="00E17852"/>
    <w:rsid w:val="00E40AC2"/>
    <w:rsid w:val="00E46370"/>
    <w:rsid w:val="00E927CD"/>
    <w:rsid w:val="00E92F68"/>
    <w:rsid w:val="00E95C09"/>
    <w:rsid w:val="00EA3112"/>
    <w:rsid w:val="00EB1AD6"/>
    <w:rsid w:val="00EB6210"/>
    <w:rsid w:val="00EC039A"/>
    <w:rsid w:val="00EC50DB"/>
    <w:rsid w:val="00EF1556"/>
    <w:rsid w:val="00F01E9F"/>
    <w:rsid w:val="00F25B66"/>
    <w:rsid w:val="00F25F17"/>
    <w:rsid w:val="00F36EB0"/>
    <w:rsid w:val="00F541DB"/>
    <w:rsid w:val="00F543F7"/>
    <w:rsid w:val="00F73E39"/>
    <w:rsid w:val="00F839C7"/>
    <w:rsid w:val="00FD5BF6"/>
    <w:rsid w:val="00FD68AD"/>
    <w:rsid w:val="00FE76DA"/>
    <w:rsid w:val="00FF4B8A"/>
    <w:rsid w:val="00FF5BA6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AB5B4-37A0-4792-906C-BF444B8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79A"/>
    <w:pPr>
      <w:keepNext/>
      <w:widowControl w:val="0"/>
      <w:spacing w:line="218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057C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5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7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D2279A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D2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D2279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2279A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D2279A"/>
    <w:pPr>
      <w:ind w:left="720"/>
      <w:contextualSpacing/>
    </w:pPr>
  </w:style>
  <w:style w:type="paragraph" w:customStyle="1" w:styleId="Style2">
    <w:name w:val="Style2"/>
    <w:basedOn w:val="a"/>
    <w:uiPriority w:val="99"/>
    <w:rsid w:val="00D2279A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4FC0-EB7E-482F-BF38-386A147B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2021-10-29T01:36:00Z</cp:lastPrinted>
  <dcterms:created xsi:type="dcterms:W3CDTF">2021-10-19T03:02:00Z</dcterms:created>
  <dcterms:modified xsi:type="dcterms:W3CDTF">2022-04-21T07:26:00Z</dcterms:modified>
</cp:coreProperties>
</file>