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CA" w:rsidRDefault="00F90DCA" w:rsidP="00F90DCA">
      <w:pPr>
        <w:pStyle w:val="a3"/>
        <w:jc w:val="center"/>
      </w:pPr>
      <w:r>
        <w:rPr>
          <w:noProof/>
        </w:rPr>
        <w:drawing>
          <wp:inline distT="0" distB="0" distL="0" distR="0" wp14:anchorId="05C6BE43" wp14:editId="347DC9E3">
            <wp:extent cx="706120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CA" w:rsidRPr="00F90DCA" w:rsidRDefault="00F90DCA" w:rsidP="00F90DCA">
      <w:pPr>
        <w:jc w:val="center"/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90DCA" w:rsidRPr="00F90DCA" w:rsidRDefault="00F90DCA" w:rsidP="00F90DCA">
      <w:pPr>
        <w:jc w:val="center"/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sz w:val="24"/>
          <w:szCs w:val="24"/>
        </w:rPr>
        <w:t>ЕМЕЛЬЯНОВСКОГО РАЙОНА</w:t>
      </w:r>
    </w:p>
    <w:p w:rsidR="00F90DCA" w:rsidRPr="00F90DCA" w:rsidRDefault="00F90DCA" w:rsidP="00F90DCA">
      <w:pPr>
        <w:jc w:val="center"/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sz w:val="24"/>
          <w:szCs w:val="24"/>
        </w:rPr>
        <w:t>КРАСНОЯРСКОГО КРАЯ</w:t>
      </w:r>
    </w:p>
    <w:p w:rsidR="00F90DCA" w:rsidRPr="00F90DCA" w:rsidRDefault="00F90DCA" w:rsidP="00F90DCA">
      <w:pPr>
        <w:jc w:val="center"/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jc w:val="center"/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b/>
          <w:sz w:val="24"/>
          <w:szCs w:val="24"/>
        </w:rPr>
        <w:t>РЕШЕНИЕ</w:t>
      </w: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AA29A5" w:rsidP="00F90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22.11</w:t>
      </w:r>
      <w:r w:rsidR="00F90DCA" w:rsidRPr="00F90DCA">
        <w:rPr>
          <w:rFonts w:ascii="Arial" w:hAnsi="Arial" w:cs="Arial"/>
          <w:sz w:val="24"/>
          <w:szCs w:val="24"/>
        </w:rPr>
        <w:t xml:space="preserve">.2021г.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F90DCA" w:rsidRPr="00F90DCA">
        <w:rPr>
          <w:rFonts w:ascii="Arial" w:hAnsi="Arial" w:cs="Arial"/>
          <w:sz w:val="24"/>
          <w:szCs w:val="24"/>
        </w:rPr>
        <w:t xml:space="preserve">с. Устюг                                                № </w:t>
      </w:r>
      <w:r w:rsidR="002F16C0">
        <w:rPr>
          <w:rFonts w:ascii="Arial" w:hAnsi="Arial" w:cs="Arial"/>
          <w:sz w:val="24"/>
          <w:szCs w:val="24"/>
        </w:rPr>
        <w:t>14</w:t>
      </w:r>
      <w:r w:rsidR="00F90DCA" w:rsidRPr="00F90DC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jc w:val="both"/>
        <w:rPr>
          <w:rFonts w:ascii="Arial" w:hAnsi="Arial" w:cs="Arial"/>
          <w:sz w:val="24"/>
          <w:szCs w:val="24"/>
        </w:rPr>
      </w:pPr>
    </w:p>
    <w:p w:rsidR="00F90DCA" w:rsidRPr="00F90DCA" w:rsidRDefault="002F16C0" w:rsidP="00F90DCA">
      <w:pPr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и дополнений в решение Устюгского сельского Совета депутатов от 29.04.2021 № 9-4 «</w:t>
      </w:r>
      <w:r w:rsidRPr="00F90DCA">
        <w:rPr>
          <w:rFonts w:ascii="Arial" w:hAnsi="Arial" w:cs="Arial"/>
          <w:bCs/>
          <w:sz w:val="24"/>
          <w:szCs w:val="24"/>
        </w:rPr>
        <w:t>Об утверждении</w:t>
      </w:r>
      <w:r w:rsidR="00F90DCA" w:rsidRPr="00F90DCA">
        <w:rPr>
          <w:rFonts w:ascii="Arial" w:hAnsi="Arial" w:cs="Arial"/>
          <w:bCs/>
          <w:sz w:val="24"/>
          <w:szCs w:val="24"/>
        </w:rPr>
        <w:t xml:space="preserve"> Порядка </w:t>
      </w:r>
      <w:r w:rsidR="00F90DCA" w:rsidRPr="00F90DCA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:rsidR="00F90DCA" w:rsidRPr="00F90DCA" w:rsidRDefault="00F90DCA" w:rsidP="00F90DCA">
      <w:pPr>
        <w:suppressAutoHyphens w:val="0"/>
        <w:rPr>
          <w:rFonts w:ascii="Arial" w:hAnsi="Arial" w:cs="Arial"/>
          <w:bCs/>
          <w:color w:val="000000"/>
          <w:sz w:val="24"/>
          <w:szCs w:val="24"/>
        </w:rPr>
      </w:pPr>
      <w:r w:rsidRPr="00F90DCA">
        <w:rPr>
          <w:rFonts w:ascii="Arial" w:hAnsi="Arial" w:cs="Arial"/>
          <w:bCs/>
          <w:color w:val="000000"/>
          <w:sz w:val="24"/>
          <w:szCs w:val="24"/>
        </w:rPr>
        <w:t>проведения собрания граждан в целях рассмотрения и обсуждения вопросов</w:t>
      </w:r>
    </w:p>
    <w:p w:rsidR="00F90DCA" w:rsidRPr="00F90DCA" w:rsidRDefault="00F90DCA" w:rsidP="00F90DCA">
      <w:pPr>
        <w:suppressAutoHyphens w:val="0"/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</w:t>
      </w:r>
      <w:r w:rsidRPr="00F90DCA">
        <w:rPr>
          <w:rFonts w:ascii="Arial" w:hAnsi="Arial" w:cs="Arial"/>
          <w:sz w:val="24"/>
          <w:szCs w:val="24"/>
        </w:rPr>
        <w:t>проектов в Устюгском сельсовете</w:t>
      </w:r>
      <w:r w:rsidR="002F16C0">
        <w:rPr>
          <w:rFonts w:ascii="Arial" w:hAnsi="Arial" w:cs="Arial"/>
          <w:sz w:val="24"/>
          <w:szCs w:val="24"/>
        </w:rPr>
        <w:t>»</w:t>
      </w: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jc w:val="both"/>
        <w:rPr>
          <w:rFonts w:ascii="Arial" w:hAnsi="Arial" w:cs="Arial"/>
          <w:sz w:val="24"/>
          <w:szCs w:val="24"/>
        </w:rPr>
      </w:pPr>
    </w:p>
    <w:p w:rsidR="00F90DCA" w:rsidRDefault="00F90DCA" w:rsidP="00F90DCA">
      <w:pPr>
        <w:jc w:val="both"/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sz w:val="24"/>
          <w:szCs w:val="24"/>
        </w:rPr>
        <w:t xml:space="preserve">        В соответствии с </w:t>
      </w:r>
      <w:r w:rsidR="00BC4D14">
        <w:rPr>
          <w:rFonts w:ascii="Arial" w:hAnsi="Arial" w:cs="Arial"/>
          <w:sz w:val="24"/>
          <w:szCs w:val="24"/>
        </w:rPr>
        <w:t xml:space="preserve">частью 2 статьи 29 </w:t>
      </w:r>
      <w:r w:rsidRPr="00F90DCA">
        <w:rPr>
          <w:rFonts w:ascii="Arial" w:hAnsi="Arial" w:cs="Arial"/>
          <w:sz w:val="24"/>
          <w:szCs w:val="24"/>
        </w:rPr>
        <w:t>Федеральн</w:t>
      </w:r>
      <w:r w:rsidR="00BC4D14">
        <w:rPr>
          <w:rFonts w:ascii="Arial" w:hAnsi="Arial" w:cs="Arial"/>
          <w:sz w:val="24"/>
          <w:szCs w:val="24"/>
        </w:rPr>
        <w:t>ого закона</w:t>
      </w:r>
      <w:r w:rsidRPr="00F90DCA">
        <w:rPr>
          <w:rFonts w:ascii="Arial" w:hAnsi="Arial" w:cs="Arial"/>
          <w:sz w:val="24"/>
          <w:szCs w:val="24"/>
        </w:rPr>
        <w:t xml:space="preserve"> от </w:t>
      </w:r>
      <w:r w:rsidR="00BC4D14">
        <w:rPr>
          <w:rFonts w:ascii="Arial" w:hAnsi="Arial" w:cs="Arial"/>
          <w:sz w:val="24"/>
          <w:szCs w:val="24"/>
        </w:rPr>
        <w:t>06.10.2003</w:t>
      </w:r>
      <w:r w:rsidRPr="00F90DCA">
        <w:rPr>
          <w:rFonts w:ascii="Arial" w:hAnsi="Arial" w:cs="Arial"/>
          <w:sz w:val="24"/>
          <w:szCs w:val="24"/>
        </w:rPr>
        <w:t xml:space="preserve"> № </w:t>
      </w:r>
      <w:r w:rsidR="00BC4D14">
        <w:rPr>
          <w:rFonts w:ascii="Arial" w:hAnsi="Arial" w:cs="Arial"/>
          <w:sz w:val="24"/>
          <w:szCs w:val="24"/>
        </w:rPr>
        <w:t>131</w:t>
      </w:r>
      <w:r w:rsidRPr="00F90DCA">
        <w:rPr>
          <w:rFonts w:ascii="Arial" w:hAnsi="Arial" w:cs="Arial"/>
          <w:sz w:val="24"/>
          <w:szCs w:val="24"/>
        </w:rPr>
        <w:t xml:space="preserve">-ФЗ </w:t>
      </w:r>
      <w:r w:rsidR="00BC4D14">
        <w:rPr>
          <w:rFonts w:ascii="Arial" w:hAnsi="Arial" w:cs="Arial"/>
          <w:sz w:val="24"/>
          <w:szCs w:val="24"/>
        </w:rPr>
        <w:t>«</w:t>
      </w:r>
      <w:r w:rsidRPr="00F90DC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руководствуясь Уставом Устюгского сельсовета Емельяновского района</w:t>
      </w:r>
      <w:r w:rsidR="00643DD6">
        <w:rPr>
          <w:rFonts w:ascii="Arial" w:hAnsi="Arial" w:cs="Arial"/>
          <w:sz w:val="24"/>
          <w:szCs w:val="24"/>
        </w:rPr>
        <w:t xml:space="preserve"> Красноярского края</w:t>
      </w:r>
      <w:r w:rsidRPr="00F90DCA">
        <w:rPr>
          <w:rFonts w:ascii="Arial" w:hAnsi="Arial" w:cs="Arial"/>
          <w:sz w:val="24"/>
          <w:szCs w:val="24"/>
        </w:rPr>
        <w:t>, Устюгский сельский Совет депутатов РЕШИЛ:</w:t>
      </w:r>
    </w:p>
    <w:p w:rsidR="00643DD6" w:rsidRPr="00F90DCA" w:rsidRDefault="00643DD6" w:rsidP="00F90DCA">
      <w:pPr>
        <w:jc w:val="both"/>
        <w:rPr>
          <w:rFonts w:ascii="Arial" w:hAnsi="Arial" w:cs="Arial"/>
          <w:sz w:val="24"/>
          <w:szCs w:val="24"/>
        </w:rPr>
      </w:pPr>
    </w:p>
    <w:p w:rsidR="00F90DCA" w:rsidRPr="00F90DCA" w:rsidRDefault="00643DD6" w:rsidP="00F90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7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В</w:t>
      </w:r>
      <w:r w:rsidRPr="00643DD6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 xml:space="preserve">ти </w:t>
      </w:r>
      <w:r w:rsidRPr="00643DD6">
        <w:rPr>
          <w:rFonts w:ascii="Arial" w:hAnsi="Arial" w:cs="Arial"/>
          <w:sz w:val="24"/>
          <w:szCs w:val="24"/>
        </w:rPr>
        <w:t>в решение Устюгского сельского Совета депутатов от 29.04.2021 № 9-4 «Об ут</w:t>
      </w:r>
      <w:r w:rsidR="006D51E3">
        <w:rPr>
          <w:rFonts w:ascii="Arial" w:hAnsi="Arial" w:cs="Arial"/>
          <w:sz w:val="24"/>
          <w:szCs w:val="24"/>
        </w:rPr>
        <w:t xml:space="preserve">верждении Порядка назначения и </w:t>
      </w:r>
      <w:r w:rsidRPr="00643DD6">
        <w:rPr>
          <w:rFonts w:ascii="Arial" w:hAnsi="Arial" w:cs="Arial"/>
          <w:sz w:val="24"/>
          <w:szCs w:val="24"/>
        </w:rPr>
        <w:t>проведения собрания граждан в целях рассмотрения и обсуждени</w:t>
      </w:r>
      <w:r w:rsidR="006D51E3">
        <w:rPr>
          <w:rFonts w:ascii="Arial" w:hAnsi="Arial" w:cs="Arial"/>
          <w:sz w:val="24"/>
          <w:szCs w:val="24"/>
        </w:rPr>
        <w:t xml:space="preserve">я вопросов </w:t>
      </w:r>
      <w:r w:rsidRPr="00643DD6">
        <w:rPr>
          <w:rFonts w:ascii="Arial" w:hAnsi="Arial" w:cs="Arial"/>
          <w:sz w:val="24"/>
          <w:szCs w:val="24"/>
        </w:rPr>
        <w:t>внесения инициативных проектов в Устюгском сельсовете»</w:t>
      </w:r>
      <w:r w:rsidR="006D51E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90DCA" w:rsidRPr="00643DD6" w:rsidRDefault="00643DD6" w:rsidP="00643DD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90DCA" w:rsidRPr="00F90DCA">
        <w:rPr>
          <w:rFonts w:ascii="Arial" w:hAnsi="Arial" w:cs="Arial"/>
          <w:sz w:val="24"/>
          <w:szCs w:val="24"/>
        </w:rPr>
        <w:t xml:space="preserve">  </w:t>
      </w:r>
      <w:r w:rsidR="00BC4D14">
        <w:rPr>
          <w:rFonts w:ascii="Arial" w:hAnsi="Arial" w:cs="Arial"/>
          <w:bCs/>
          <w:sz w:val="24"/>
          <w:szCs w:val="24"/>
        </w:rPr>
        <w:t>Преамбулу Акта изложить в следующей редакции:</w:t>
      </w:r>
    </w:p>
    <w:p w:rsidR="00643DD6" w:rsidRDefault="00643DD6" w:rsidP="00643DD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«В </w:t>
      </w:r>
      <w:r w:rsidRPr="00643DD6">
        <w:rPr>
          <w:rFonts w:ascii="Arial" w:hAnsi="Arial" w:cs="Arial"/>
          <w:bCs/>
          <w:sz w:val="24"/>
          <w:szCs w:val="24"/>
        </w:rPr>
        <w:t xml:space="preserve">соответствии с </w:t>
      </w:r>
      <w:r>
        <w:rPr>
          <w:rFonts w:ascii="Arial" w:hAnsi="Arial" w:cs="Arial"/>
          <w:bCs/>
          <w:sz w:val="24"/>
          <w:szCs w:val="24"/>
        </w:rPr>
        <w:t>Бюджетным кодексом Российской Федерации,</w:t>
      </w:r>
      <w:r w:rsidRPr="00643DD6">
        <w:rPr>
          <w:rFonts w:ascii="Arial" w:hAnsi="Arial" w:cs="Arial"/>
          <w:bCs/>
          <w:sz w:val="24"/>
          <w:szCs w:val="24"/>
        </w:rPr>
        <w:t xml:space="preserve"> Федеральн</w:t>
      </w:r>
      <w:r>
        <w:rPr>
          <w:rFonts w:ascii="Arial" w:hAnsi="Arial" w:cs="Arial"/>
          <w:bCs/>
          <w:sz w:val="24"/>
          <w:szCs w:val="24"/>
        </w:rPr>
        <w:t xml:space="preserve">ым </w:t>
      </w:r>
      <w:r w:rsidRPr="00643DD6">
        <w:rPr>
          <w:rFonts w:ascii="Arial" w:hAnsi="Arial" w:cs="Arial"/>
          <w:bCs/>
          <w:sz w:val="24"/>
          <w:szCs w:val="24"/>
        </w:rPr>
        <w:t>закон</w:t>
      </w:r>
      <w:r>
        <w:rPr>
          <w:rFonts w:ascii="Arial" w:hAnsi="Arial" w:cs="Arial"/>
          <w:bCs/>
          <w:sz w:val="24"/>
          <w:szCs w:val="24"/>
        </w:rPr>
        <w:t>ом</w:t>
      </w:r>
      <w:r w:rsidRPr="00643DD6">
        <w:rPr>
          <w:rFonts w:ascii="Arial" w:hAnsi="Arial" w:cs="Arial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Устюгского сельсовета Емельяновского района</w:t>
      </w:r>
      <w:r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Pr="00643DD6">
        <w:rPr>
          <w:rFonts w:ascii="Arial" w:hAnsi="Arial" w:cs="Arial"/>
          <w:bCs/>
          <w:sz w:val="24"/>
          <w:szCs w:val="24"/>
        </w:rPr>
        <w:t>, Устюгский сельский Совет депутатов РЕШИ</w:t>
      </w:r>
      <w:r>
        <w:rPr>
          <w:rFonts w:ascii="Arial" w:hAnsi="Arial" w:cs="Arial"/>
          <w:bCs/>
          <w:sz w:val="24"/>
          <w:szCs w:val="24"/>
        </w:rPr>
        <w:t>Л:».</w:t>
      </w:r>
    </w:p>
    <w:p w:rsidR="00643DD6" w:rsidRDefault="006D51E3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1.2. В пункт</w:t>
      </w:r>
      <w:r w:rsidR="009E5799">
        <w:rPr>
          <w:rFonts w:ascii="Arial" w:hAnsi="Arial" w:cs="Arial"/>
          <w:sz w:val="24"/>
          <w:szCs w:val="24"/>
        </w:rPr>
        <w:t xml:space="preserve">е 1.2. Приложения к Акту слова </w:t>
      </w:r>
      <w:r>
        <w:rPr>
          <w:rFonts w:ascii="Arial" w:hAnsi="Arial" w:cs="Arial"/>
          <w:sz w:val="24"/>
          <w:szCs w:val="24"/>
        </w:rPr>
        <w:t>«на части террит</w:t>
      </w:r>
      <w:r w:rsidR="009E5799">
        <w:rPr>
          <w:rFonts w:ascii="Arial" w:hAnsi="Arial" w:cs="Arial"/>
          <w:sz w:val="24"/>
          <w:szCs w:val="24"/>
        </w:rPr>
        <w:t xml:space="preserve">ории муниципального образования </w:t>
      </w:r>
      <w:r>
        <w:rPr>
          <w:rFonts w:ascii="Arial" w:hAnsi="Arial" w:cs="Arial"/>
          <w:sz w:val="24"/>
          <w:szCs w:val="24"/>
        </w:rPr>
        <w:t>Устюгского сельсовета» заменить словами «</w:t>
      </w:r>
      <w:r w:rsidR="009E5799">
        <w:rPr>
          <w:rFonts w:ascii="Arial" w:hAnsi="Arial" w:cs="Arial"/>
          <w:sz w:val="24"/>
          <w:szCs w:val="24"/>
        </w:rPr>
        <w:t>на части территории Устюгского сельсовета», слова «устанавливается решением представительного органа Устюгского сельсовета» заменить словами «</w:t>
      </w:r>
      <w:r w:rsidR="009E5799" w:rsidRPr="009E5799">
        <w:rPr>
          <w:rFonts w:ascii="Arial" w:hAnsi="Arial" w:cs="Arial"/>
          <w:sz w:val="24"/>
          <w:szCs w:val="24"/>
        </w:rPr>
        <w:t>устанавливается решением Устюгского сельс</w:t>
      </w:r>
      <w:r w:rsidR="009E5799">
        <w:rPr>
          <w:rFonts w:ascii="Arial" w:hAnsi="Arial" w:cs="Arial"/>
          <w:sz w:val="24"/>
          <w:szCs w:val="24"/>
        </w:rPr>
        <w:t>кого Совета депутатов</w:t>
      </w:r>
      <w:r w:rsidR="009E5799" w:rsidRPr="009E5799">
        <w:rPr>
          <w:rFonts w:ascii="Arial" w:hAnsi="Arial" w:cs="Arial"/>
          <w:sz w:val="24"/>
          <w:szCs w:val="24"/>
        </w:rPr>
        <w:t>»</w:t>
      </w:r>
      <w:r w:rsidR="009E5799">
        <w:rPr>
          <w:rFonts w:ascii="Arial" w:hAnsi="Arial" w:cs="Arial"/>
          <w:sz w:val="24"/>
          <w:szCs w:val="24"/>
        </w:rPr>
        <w:t>.</w:t>
      </w:r>
    </w:p>
    <w:p w:rsidR="009E5799" w:rsidRDefault="009E5799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1.3. В подпункте 1 пункта 1.2. раздела 1 Приложения к Акту после слов «для жителей Устюгского сельсовета» дополнить словами «или его части», слова «</w:t>
      </w:r>
      <w:r w:rsidR="00402813">
        <w:rPr>
          <w:rFonts w:ascii="Arial" w:hAnsi="Arial" w:cs="Arial"/>
          <w:sz w:val="24"/>
          <w:szCs w:val="24"/>
        </w:rPr>
        <w:t>на территории, части территорию Устюгского сельсовета» исключить.</w:t>
      </w:r>
    </w:p>
    <w:p w:rsidR="00402813" w:rsidRDefault="00402813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1.4. </w:t>
      </w:r>
      <w:r w:rsidR="004626BF">
        <w:rPr>
          <w:rFonts w:ascii="Arial" w:hAnsi="Arial" w:cs="Arial"/>
          <w:sz w:val="24"/>
          <w:szCs w:val="24"/>
        </w:rPr>
        <w:t>Пункты 1.5, 1.6. раздела 1 Приложения к Акту исключить.</w:t>
      </w:r>
    </w:p>
    <w:p w:rsidR="004626BF" w:rsidRDefault="004626BF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1.5. Абзац второй пункта 2.1. Приложения к Акту изложить в следующей редакции: </w:t>
      </w:r>
    </w:p>
    <w:p w:rsidR="004626BF" w:rsidRDefault="004626BF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«Инициатором проведения собраний (конференций) от имени населения Устюгского сельсовета может высту</w:t>
      </w:r>
      <w:r w:rsidR="002E7E01">
        <w:rPr>
          <w:rFonts w:ascii="Arial" w:hAnsi="Arial" w:cs="Arial"/>
          <w:sz w:val="24"/>
          <w:szCs w:val="24"/>
        </w:rPr>
        <w:t xml:space="preserve">пать инициативная группа, </w:t>
      </w:r>
      <w:r>
        <w:rPr>
          <w:rFonts w:ascii="Arial" w:hAnsi="Arial" w:cs="Arial"/>
          <w:sz w:val="24"/>
          <w:szCs w:val="24"/>
        </w:rPr>
        <w:t xml:space="preserve">численностью не менее </w:t>
      </w:r>
      <w:r w:rsidR="002E7E01">
        <w:rPr>
          <w:rFonts w:ascii="Arial" w:hAnsi="Arial" w:cs="Arial"/>
          <w:sz w:val="24"/>
          <w:szCs w:val="24"/>
        </w:rPr>
        <w:t>десяти граждан, достигших шестнадцатилетнего возраста».</w:t>
      </w:r>
    </w:p>
    <w:p w:rsidR="002E7E01" w:rsidRDefault="002E7E01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1.6. </w:t>
      </w:r>
      <w:r w:rsidR="002F7A82">
        <w:rPr>
          <w:rFonts w:ascii="Arial" w:hAnsi="Arial" w:cs="Arial"/>
          <w:sz w:val="24"/>
          <w:szCs w:val="24"/>
        </w:rPr>
        <w:t>В пункте 2.4 раздела 2 Приложения к Акту после слов «утвержден регламентом Устюгского сельского Совета Депутатов» добавить слова «от 16.12.2020 г. № 4-2».</w:t>
      </w:r>
    </w:p>
    <w:p w:rsidR="002F7A82" w:rsidRDefault="002F7A82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1.7. В абзаце пятом пункта 2.8. раздела 2 Приложения к Акту слово «территория» заменить словами «территория или часть территории».</w:t>
      </w:r>
    </w:p>
    <w:p w:rsidR="002F7A82" w:rsidRDefault="002F7A82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1.8.  В пункте 6.3. раздела </w:t>
      </w:r>
      <w:r w:rsidR="00944EF6">
        <w:rPr>
          <w:rFonts w:ascii="Arial" w:hAnsi="Arial" w:cs="Arial"/>
          <w:sz w:val="24"/>
          <w:szCs w:val="24"/>
        </w:rPr>
        <w:t>6</w:t>
      </w:r>
      <w:r w:rsidR="00346296">
        <w:rPr>
          <w:rFonts w:ascii="Arial" w:hAnsi="Arial" w:cs="Arial"/>
          <w:sz w:val="24"/>
          <w:szCs w:val="24"/>
        </w:rPr>
        <w:t xml:space="preserve"> Порядка</w:t>
      </w:r>
      <w:r w:rsidR="00944EF6">
        <w:rPr>
          <w:rFonts w:ascii="Arial" w:hAnsi="Arial" w:cs="Arial"/>
          <w:sz w:val="24"/>
          <w:szCs w:val="24"/>
        </w:rPr>
        <w:t xml:space="preserve"> слова «в течение 30 дней со дня направления с направлением письменного ответа» заменить словами «в </w:t>
      </w:r>
      <w:r w:rsidR="00944EF6" w:rsidRPr="00944EF6">
        <w:rPr>
          <w:rFonts w:ascii="Arial" w:hAnsi="Arial" w:cs="Arial"/>
          <w:sz w:val="24"/>
          <w:szCs w:val="24"/>
        </w:rPr>
        <w:t xml:space="preserve">течение 30 дней со дня </w:t>
      </w:r>
      <w:r w:rsidR="00944EF6">
        <w:rPr>
          <w:rFonts w:ascii="Arial" w:hAnsi="Arial" w:cs="Arial"/>
          <w:sz w:val="24"/>
          <w:szCs w:val="24"/>
        </w:rPr>
        <w:t>поступления</w:t>
      </w:r>
      <w:r w:rsidR="00944EF6" w:rsidRPr="00944EF6">
        <w:rPr>
          <w:rFonts w:ascii="Arial" w:hAnsi="Arial" w:cs="Arial"/>
          <w:sz w:val="24"/>
          <w:szCs w:val="24"/>
        </w:rPr>
        <w:t xml:space="preserve"> с направлением письменного ответа»</w:t>
      </w:r>
      <w:r w:rsidR="00944EF6">
        <w:rPr>
          <w:rFonts w:ascii="Arial" w:hAnsi="Arial" w:cs="Arial"/>
          <w:sz w:val="24"/>
          <w:szCs w:val="24"/>
        </w:rPr>
        <w:t>.</w:t>
      </w:r>
    </w:p>
    <w:p w:rsidR="00944EF6" w:rsidRDefault="00944EF6" w:rsidP="00643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1.9. В наименовании Акта, тексте Акта и Приложения к Акту слова «собрание», «собрание, конференция» заменить словами «собрание (конференция)» в соответствующем числе и падеже.</w:t>
      </w:r>
    </w:p>
    <w:p w:rsidR="00067EE1" w:rsidRDefault="00067EE1" w:rsidP="00067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Pr="00067EE1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F90DCA" w:rsidRPr="00067EE1" w:rsidRDefault="00067EE1" w:rsidP="00067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="00643DD6" w:rsidRPr="00067EE1">
        <w:rPr>
          <w:rFonts w:ascii="Arial" w:hAnsi="Arial" w:cs="Arial"/>
          <w:sz w:val="24"/>
          <w:szCs w:val="24"/>
        </w:rPr>
        <w:t>Р</w:t>
      </w:r>
      <w:r w:rsidR="00F90DCA" w:rsidRPr="00067EE1">
        <w:rPr>
          <w:rFonts w:ascii="Arial" w:hAnsi="Arial" w:cs="Arial"/>
          <w:sz w:val="24"/>
          <w:szCs w:val="24"/>
        </w:rPr>
        <w:t>ешение вступает в силу со дня, следующего за днем</w:t>
      </w:r>
      <w:r w:rsidRPr="00067EE1">
        <w:rPr>
          <w:rFonts w:ascii="Arial" w:hAnsi="Arial" w:cs="Arial"/>
          <w:sz w:val="24"/>
          <w:szCs w:val="24"/>
        </w:rPr>
        <w:t xml:space="preserve"> его официального </w:t>
      </w:r>
      <w:r w:rsidR="00F90DCA" w:rsidRPr="00067EE1">
        <w:rPr>
          <w:rFonts w:ascii="Arial" w:hAnsi="Arial" w:cs="Arial"/>
          <w:sz w:val="24"/>
          <w:szCs w:val="24"/>
        </w:rPr>
        <w:t>опубликования в газете «Емельяновские веси» и на официальном сайте Устюгского сельсовета Емельяновского района (адрес сайта http://www. adm-ustug.ru).</w:t>
      </w:r>
    </w:p>
    <w:p w:rsidR="00F90DCA" w:rsidRPr="00F90DCA" w:rsidRDefault="00F90DCA" w:rsidP="00F90DCA">
      <w:pPr>
        <w:jc w:val="both"/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sz w:val="24"/>
          <w:szCs w:val="24"/>
        </w:rPr>
        <w:t xml:space="preserve">Председатель Устюгского                                         Глава Устюгского                                                                                                                                          </w:t>
      </w: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сельсовета         </w:t>
      </w: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ind w:right="-767"/>
        <w:rPr>
          <w:rFonts w:ascii="Arial" w:hAnsi="Arial" w:cs="Arial"/>
          <w:sz w:val="24"/>
          <w:szCs w:val="24"/>
        </w:rPr>
      </w:pPr>
      <w:r w:rsidRPr="00F90DCA">
        <w:rPr>
          <w:rFonts w:ascii="Arial" w:hAnsi="Arial" w:cs="Arial"/>
          <w:sz w:val="24"/>
          <w:szCs w:val="24"/>
        </w:rPr>
        <w:t>___________Е.Н. Мазуров                                    _____________В.К. Гесс</w:t>
      </w: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F90DCA" w:rsidRPr="00F90DCA" w:rsidRDefault="00F90DCA" w:rsidP="00F90DCA">
      <w:pPr>
        <w:rPr>
          <w:rFonts w:ascii="Arial" w:hAnsi="Arial" w:cs="Arial"/>
          <w:sz w:val="24"/>
          <w:szCs w:val="24"/>
        </w:rPr>
      </w:pPr>
    </w:p>
    <w:p w:rsidR="00E218ED" w:rsidRDefault="008258A7">
      <w:pPr>
        <w:rPr>
          <w:rFonts w:ascii="Arial" w:hAnsi="Arial" w:cs="Arial"/>
          <w:sz w:val="24"/>
          <w:szCs w:val="24"/>
        </w:rPr>
      </w:pPr>
    </w:p>
    <w:sectPr w:rsidR="00E2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A7" w:rsidRDefault="008258A7" w:rsidP="00F90DCA">
      <w:r>
        <w:separator/>
      </w:r>
    </w:p>
  </w:endnote>
  <w:endnote w:type="continuationSeparator" w:id="0">
    <w:p w:rsidR="008258A7" w:rsidRDefault="008258A7" w:rsidP="00F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A7" w:rsidRDefault="008258A7" w:rsidP="00F90DCA">
      <w:r>
        <w:separator/>
      </w:r>
    </w:p>
  </w:footnote>
  <w:footnote w:type="continuationSeparator" w:id="0">
    <w:p w:rsidR="008258A7" w:rsidRDefault="008258A7" w:rsidP="00F9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55B"/>
    <w:multiLevelType w:val="hybridMultilevel"/>
    <w:tmpl w:val="5718B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2241"/>
    <w:multiLevelType w:val="hybridMultilevel"/>
    <w:tmpl w:val="E762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401C"/>
    <w:multiLevelType w:val="hybridMultilevel"/>
    <w:tmpl w:val="61B83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CA"/>
    <w:rsid w:val="00067EE1"/>
    <w:rsid w:val="002E51BE"/>
    <w:rsid w:val="002E7E01"/>
    <w:rsid w:val="002F16C0"/>
    <w:rsid w:val="002F7A82"/>
    <w:rsid w:val="00346296"/>
    <w:rsid w:val="00360753"/>
    <w:rsid w:val="003B7CEC"/>
    <w:rsid w:val="00402813"/>
    <w:rsid w:val="004626BF"/>
    <w:rsid w:val="00643DD6"/>
    <w:rsid w:val="00687D46"/>
    <w:rsid w:val="006D51E3"/>
    <w:rsid w:val="008258A7"/>
    <w:rsid w:val="008A1828"/>
    <w:rsid w:val="009368FD"/>
    <w:rsid w:val="00944EF6"/>
    <w:rsid w:val="009E5799"/>
    <w:rsid w:val="00AA29A5"/>
    <w:rsid w:val="00BC19B5"/>
    <w:rsid w:val="00BC4D14"/>
    <w:rsid w:val="00BE1E03"/>
    <w:rsid w:val="00C2143C"/>
    <w:rsid w:val="00C57217"/>
    <w:rsid w:val="00CF6B5E"/>
    <w:rsid w:val="00D23AE0"/>
    <w:rsid w:val="00F05DF6"/>
    <w:rsid w:val="00F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894A-89F7-4633-9525-21E11F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0DCA"/>
    <w:pPr>
      <w:suppressAutoHyphens w:val="0"/>
    </w:pPr>
  </w:style>
  <w:style w:type="character" w:customStyle="1" w:styleId="a7">
    <w:name w:val="Текст сноски Знак"/>
    <w:basedOn w:val="a0"/>
    <w:link w:val="a6"/>
    <w:uiPriority w:val="99"/>
    <w:semiHidden/>
    <w:rsid w:val="00F90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0DCA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0DCA"/>
    <w:rPr>
      <w:vertAlign w:val="superscript"/>
    </w:rPr>
  </w:style>
  <w:style w:type="paragraph" w:styleId="a9">
    <w:name w:val="List Paragraph"/>
    <w:basedOn w:val="a"/>
    <w:uiPriority w:val="34"/>
    <w:qFormat/>
    <w:rsid w:val="0094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2021-04-29T09:56:00Z</cp:lastPrinted>
  <dcterms:created xsi:type="dcterms:W3CDTF">2021-04-20T03:54:00Z</dcterms:created>
  <dcterms:modified xsi:type="dcterms:W3CDTF">2021-11-17T04:15:00Z</dcterms:modified>
</cp:coreProperties>
</file>