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23" w:rsidRPr="00247F23" w:rsidRDefault="00247F23" w:rsidP="00247F23">
      <w:pPr>
        <w:suppressAutoHyphens w:val="0"/>
        <w:autoSpaceDN/>
        <w:spacing w:before="140"/>
        <w:jc w:val="center"/>
        <w:textAlignment w:val="auto"/>
        <w:rPr>
          <w:rFonts w:eastAsia="Times New Roman" w:cs="Arial"/>
          <w:snapToGrid w:val="0"/>
          <w:kern w:val="0"/>
        </w:rPr>
      </w:pPr>
      <w:r>
        <w:rPr>
          <w:rFonts w:eastAsia="Times New Roman" w:cs="Arial"/>
          <w:noProof/>
          <w:kern w:val="0"/>
        </w:rPr>
        <w:drawing>
          <wp:inline distT="0" distB="0" distL="0" distR="0">
            <wp:extent cx="7239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23" w:rsidRPr="00247F23" w:rsidRDefault="00247F23" w:rsidP="00247F23">
      <w:pPr>
        <w:keepNext/>
        <w:suppressAutoHyphens w:val="0"/>
        <w:autoSpaceDN/>
        <w:textAlignment w:val="auto"/>
        <w:outlineLvl w:val="0"/>
        <w:rPr>
          <w:rFonts w:eastAsia="Times New Roman" w:cs="Arial"/>
          <w:b/>
          <w:spacing w:val="20"/>
          <w:kern w:val="0"/>
          <w:lang w:val="x-none"/>
        </w:rPr>
      </w:pPr>
    </w:p>
    <w:p w:rsidR="00247F23" w:rsidRPr="00247F23" w:rsidRDefault="00247F23" w:rsidP="00247F23">
      <w:pPr>
        <w:suppressAutoHyphens w:val="0"/>
        <w:autoSpaceDN/>
        <w:spacing w:before="140" w:line="280" w:lineRule="auto"/>
        <w:jc w:val="center"/>
        <w:textAlignment w:val="auto"/>
        <w:rPr>
          <w:rFonts w:eastAsia="Times New Roman" w:cs="Arial"/>
          <w:b/>
          <w:snapToGrid w:val="0"/>
          <w:kern w:val="0"/>
        </w:rPr>
      </w:pPr>
    </w:p>
    <w:p w:rsidR="00247F23" w:rsidRPr="00247F23" w:rsidRDefault="007F4A08" w:rsidP="00247F23">
      <w:pPr>
        <w:widowControl/>
        <w:tabs>
          <w:tab w:val="left" w:pos="2900"/>
        </w:tabs>
        <w:suppressAutoHyphens w:val="0"/>
        <w:autoSpaceDN/>
        <w:jc w:val="center"/>
        <w:textAlignment w:val="auto"/>
        <w:rPr>
          <w:rFonts w:eastAsia="Times New Roman" w:cs="Arial"/>
          <w:b/>
          <w:kern w:val="0"/>
        </w:rPr>
      </w:pPr>
      <w:r>
        <w:rPr>
          <w:rFonts w:eastAsia="Times New Roman" w:cs="Arial"/>
          <w:b/>
          <w:kern w:val="0"/>
        </w:rPr>
        <w:t xml:space="preserve">УСТЮГСКИЙ </w:t>
      </w:r>
      <w:r w:rsidR="001B6E94">
        <w:rPr>
          <w:rFonts w:eastAsia="Times New Roman" w:cs="Arial"/>
          <w:b/>
          <w:kern w:val="0"/>
        </w:rPr>
        <w:t xml:space="preserve">СЕЛЬСКИЙ </w:t>
      </w:r>
      <w:r w:rsidR="00247F23" w:rsidRPr="00247F23">
        <w:rPr>
          <w:rFonts w:eastAsia="Times New Roman" w:cs="Arial"/>
          <w:b/>
          <w:kern w:val="0"/>
        </w:rPr>
        <w:t>СОВЕТ ДЕПУТАТОВ</w:t>
      </w:r>
    </w:p>
    <w:p w:rsidR="006B4F66" w:rsidRDefault="00247F23" w:rsidP="00247F23">
      <w:pPr>
        <w:widowControl/>
        <w:tabs>
          <w:tab w:val="left" w:pos="2900"/>
        </w:tabs>
        <w:suppressAutoHyphens w:val="0"/>
        <w:autoSpaceDN/>
        <w:jc w:val="center"/>
        <w:textAlignment w:val="auto"/>
        <w:rPr>
          <w:rFonts w:eastAsia="Times New Roman" w:cs="Arial"/>
          <w:b/>
          <w:kern w:val="0"/>
        </w:rPr>
      </w:pPr>
      <w:r w:rsidRPr="00247F23">
        <w:rPr>
          <w:rFonts w:eastAsia="Times New Roman" w:cs="Arial"/>
          <w:b/>
          <w:kern w:val="0"/>
        </w:rPr>
        <w:t>ЕМЕЛЬЯНОВСКОГО РАЙОНА</w:t>
      </w:r>
    </w:p>
    <w:p w:rsidR="00247F23" w:rsidRPr="00247F23" w:rsidRDefault="00247F23" w:rsidP="00247F23">
      <w:pPr>
        <w:widowControl/>
        <w:tabs>
          <w:tab w:val="left" w:pos="2900"/>
        </w:tabs>
        <w:suppressAutoHyphens w:val="0"/>
        <w:autoSpaceDN/>
        <w:jc w:val="center"/>
        <w:textAlignment w:val="auto"/>
        <w:rPr>
          <w:rFonts w:eastAsia="Times New Roman" w:cs="Arial"/>
          <w:b/>
          <w:kern w:val="0"/>
        </w:rPr>
      </w:pPr>
      <w:r w:rsidRPr="00247F23">
        <w:rPr>
          <w:rFonts w:eastAsia="Times New Roman" w:cs="Arial"/>
          <w:b/>
          <w:kern w:val="0"/>
        </w:rPr>
        <w:t xml:space="preserve"> КРАСНОЯРСКОГО КРАЯ</w:t>
      </w:r>
    </w:p>
    <w:p w:rsidR="00247F23" w:rsidRPr="00247F23" w:rsidRDefault="00247F23" w:rsidP="00247F23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Arial"/>
          <w:b/>
          <w:kern w:val="0"/>
        </w:rPr>
      </w:pPr>
      <w:r w:rsidRPr="00247F23">
        <w:rPr>
          <w:rFonts w:eastAsia="Times New Roman" w:cs="Arial"/>
          <w:b/>
          <w:kern w:val="0"/>
        </w:rPr>
        <w:t xml:space="preserve">                                                        </w:t>
      </w:r>
    </w:p>
    <w:p w:rsidR="00247F23" w:rsidRPr="00247F23" w:rsidRDefault="00247F23" w:rsidP="00247F23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Times New Roman" w:cs="Arial"/>
          <w:b/>
          <w:kern w:val="0"/>
        </w:rPr>
      </w:pPr>
      <w:r w:rsidRPr="00247F23">
        <w:rPr>
          <w:rFonts w:eastAsia="Times New Roman" w:cs="Arial"/>
          <w:b/>
          <w:kern w:val="0"/>
        </w:rPr>
        <w:t xml:space="preserve">РЕШЕНИЕ </w:t>
      </w:r>
    </w:p>
    <w:p w:rsidR="00247F23" w:rsidRPr="00247F23" w:rsidRDefault="002D23FE" w:rsidP="00247F23">
      <w:pPr>
        <w:widowControl/>
        <w:suppressAutoHyphens w:val="0"/>
        <w:autoSpaceDN/>
        <w:spacing w:after="200" w:line="276" w:lineRule="auto"/>
        <w:textAlignment w:val="auto"/>
        <w:rPr>
          <w:rFonts w:eastAsia="Times New Roman" w:cs="Arial"/>
          <w:kern w:val="0"/>
        </w:rPr>
      </w:pPr>
      <w:r>
        <w:rPr>
          <w:rFonts w:eastAsia="Times New Roman" w:cs="Arial"/>
          <w:kern w:val="0"/>
        </w:rPr>
        <w:t>22.11.</w:t>
      </w:r>
      <w:r w:rsidR="00247F23" w:rsidRPr="00247F23">
        <w:rPr>
          <w:rFonts w:eastAsia="Times New Roman" w:cs="Arial"/>
          <w:kern w:val="0"/>
        </w:rPr>
        <w:t>202</w:t>
      </w:r>
      <w:r w:rsidR="006B4F66">
        <w:rPr>
          <w:rFonts w:eastAsia="Times New Roman" w:cs="Arial"/>
          <w:kern w:val="0"/>
        </w:rPr>
        <w:t>1</w:t>
      </w:r>
      <w:r w:rsidR="00AD619C">
        <w:rPr>
          <w:rFonts w:eastAsia="Times New Roman" w:cs="Arial"/>
          <w:kern w:val="0"/>
        </w:rPr>
        <w:t xml:space="preserve"> </w:t>
      </w:r>
      <w:r>
        <w:rPr>
          <w:rFonts w:eastAsia="Times New Roman" w:cs="Arial"/>
          <w:kern w:val="0"/>
        </w:rPr>
        <w:t>г.</w:t>
      </w:r>
      <w:r w:rsidR="00247F23" w:rsidRPr="00247F23">
        <w:rPr>
          <w:rFonts w:eastAsia="Times New Roman" w:cs="Arial"/>
          <w:kern w:val="0"/>
        </w:rPr>
        <w:t xml:space="preserve">        </w:t>
      </w:r>
      <w:r>
        <w:rPr>
          <w:rFonts w:eastAsia="Times New Roman" w:cs="Arial"/>
          <w:kern w:val="0"/>
        </w:rPr>
        <w:t xml:space="preserve">                                  </w:t>
      </w:r>
      <w:bookmarkStart w:id="0" w:name="_GoBack"/>
      <w:bookmarkEnd w:id="0"/>
      <w:r>
        <w:rPr>
          <w:rFonts w:eastAsia="Times New Roman" w:cs="Arial"/>
          <w:kern w:val="0"/>
        </w:rPr>
        <w:t xml:space="preserve"> </w:t>
      </w:r>
      <w:r w:rsidR="00247F23" w:rsidRPr="00247F23">
        <w:rPr>
          <w:rFonts w:eastAsia="Times New Roman" w:cs="Arial"/>
          <w:kern w:val="0"/>
        </w:rPr>
        <w:t xml:space="preserve">с. Устюг                                                № </w:t>
      </w:r>
      <w:r w:rsidR="006B4F66">
        <w:rPr>
          <w:rFonts w:eastAsia="Times New Roman" w:cs="Arial"/>
          <w:kern w:val="0"/>
        </w:rPr>
        <w:t>14-2</w:t>
      </w:r>
    </w:p>
    <w:p w:rsidR="00247F23" w:rsidRPr="00AD619C" w:rsidRDefault="006B4F66" w:rsidP="00247F23">
      <w:pPr>
        <w:widowControl/>
        <w:suppressAutoHyphens w:val="0"/>
        <w:autoSpaceDN/>
        <w:textAlignment w:val="auto"/>
        <w:rPr>
          <w:rFonts w:eastAsia="Times New Roman" w:cs="Arial"/>
          <w:bCs/>
          <w:kern w:val="0"/>
        </w:rPr>
      </w:pPr>
      <w:r>
        <w:rPr>
          <w:rFonts w:eastAsia="Times New Roman" w:cs="Arial"/>
          <w:bCs/>
          <w:kern w:val="0"/>
        </w:rPr>
        <w:t xml:space="preserve">О внесении изменений и дополнений в Решение от 20.08.2020 № 58-1 «Об утверждении положения об </w:t>
      </w:r>
      <w:r w:rsidR="00247F23" w:rsidRPr="00AD619C">
        <w:rPr>
          <w:rFonts w:eastAsia="Times New Roman" w:cs="Arial"/>
          <w:bCs/>
          <w:kern w:val="0"/>
        </w:rPr>
        <w:t xml:space="preserve">организации </w:t>
      </w:r>
      <w:r>
        <w:rPr>
          <w:rFonts w:eastAsia="Times New Roman" w:cs="Arial"/>
          <w:bCs/>
          <w:kern w:val="0"/>
        </w:rPr>
        <w:t xml:space="preserve">и </w:t>
      </w:r>
      <w:r w:rsidR="00247F23" w:rsidRPr="00AD619C">
        <w:rPr>
          <w:rFonts w:eastAsia="Times New Roman" w:cs="Arial"/>
          <w:bCs/>
          <w:kern w:val="0"/>
        </w:rPr>
        <w:t xml:space="preserve">проведении    публичных    слушаний    в </w:t>
      </w:r>
    </w:p>
    <w:p w:rsidR="00247F23" w:rsidRPr="00AD619C" w:rsidRDefault="00247F23" w:rsidP="00247F23">
      <w:pPr>
        <w:widowControl/>
        <w:suppressAutoHyphens w:val="0"/>
        <w:autoSpaceDN/>
        <w:textAlignment w:val="auto"/>
        <w:rPr>
          <w:rFonts w:eastAsia="Times New Roman" w:cs="Arial"/>
          <w:bCs/>
          <w:kern w:val="0"/>
        </w:rPr>
      </w:pPr>
      <w:r w:rsidRPr="00AD619C">
        <w:rPr>
          <w:rFonts w:eastAsia="Times New Roman" w:cs="Arial"/>
          <w:bCs/>
          <w:kern w:val="0"/>
        </w:rPr>
        <w:t>Устюгском сельсовете</w:t>
      </w:r>
    </w:p>
    <w:p w:rsidR="00247F23" w:rsidRPr="00AD619C" w:rsidRDefault="00247F23" w:rsidP="00247F23">
      <w:pPr>
        <w:widowControl/>
        <w:suppressAutoHyphens w:val="0"/>
        <w:autoSpaceDN/>
        <w:ind w:firstLine="709"/>
        <w:textAlignment w:val="auto"/>
        <w:rPr>
          <w:rFonts w:eastAsia="Times New Roman" w:cs="Arial"/>
          <w:b/>
          <w:bCs/>
          <w:kern w:val="0"/>
        </w:rPr>
      </w:pPr>
    </w:p>
    <w:p w:rsidR="00247F23" w:rsidRPr="00F83F5E" w:rsidRDefault="00247F23" w:rsidP="00F83F5E">
      <w:pPr>
        <w:widowControl/>
        <w:suppressAutoHyphens w:val="0"/>
        <w:autoSpaceDN/>
        <w:ind w:firstLine="709"/>
        <w:textAlignment w:val="auto"/>
        <w:rPr>
          <w:rFonts w:eastAsia="Times New Roman" w:cs="Arial"/>
          <w:bCs/>
          <w:kern w:val="0"/>
        </w:rPr>
      </w:pPr>
      <w:r w:rsidRPr="00AD619C">
        <w:rPr>
          <w:rFonts w:eastAsia="Times New Roman" w:cs="Arial"/>
          <w:bCs/>
          <w:kern w:val="0"/>
        </w:rPr>
        <w:t xml:space="preserve"> На основании статьи 28 Федерального закона от 06.10.03 г. № 131-ФЗ «Об общих принципах организации местного самоуправл</w:t>
      </w:r>
      <w:r w:rsidR="007F4A08">
        <w:rPr>
          <w:rFonts w:eastAsia="Times New Roman" w:cs="Arial"/>
          <w:bCs/>
          <w:kern w:val="0"/>
        </w:rPr>
        <w:t xml:space="preserve">ения в Российской Федерации», </w:t>
      </w:r>
      <w:r w:rsidRPr="00AD619C">
        <w:rPr>
          <w:rFonts w:eastAsia="Times New Roman" w:cs="Arial"/>
          <w:bCs/>
          <w:kern w:val="0"/>
        </w:rPr>
        <w:t xml:space="preserve">статьи </w:t>
      </w:r>
      <w:r w:rsidR="00E878F3" w:rsidRPr="00AD619C">
        <w:rPr>
          <w:rFonts w:eastAsia="Times New Roman" w:cs="Arial"/>
          <w:bCs/>
          <w:kern w:val="0"/>
        </w:rPr>
        <w:t xml:space="preserve">39 </w:t>
      </w:r>
      <w:r w:rsidRPr="00AD619C">
        <w:rPr>
          <w:rFonts w:eastAsia="Times New Roman" w:cs="Arial"/>
          <w:bCs/>
          <w:kern w:val="0"/>
        </w:rPr>
        <w:t xml:space="preserve">Устава </w:t>
      </w:r>
      <w:r w:rsidR="00E878F3" w:rsidRPr="00AD619C">
        <w:rPr>
          <w:rFonts w:eastAsia="Times New Roman" w:cs="Arial"/>
          <w:bCs/>
          <w:kern w:val="0"/>
        </w:rPr>
        <w:t>Устюгского сельсовета</w:t>
      </w:r>
      <w:r w:rsidR="00F83F5E">
        <w:rPr>
          <w:rFonts w:eastAsia="Times New Roman" w:cs="Arial"/>
          <w:bCs/>
          <w:kern w:val="0"/>
        </w:rPr>
        <w:t xml:space="preserve"> Емельяновского района Красноярского края</w:t>
      </w:r>
      <w:r w:rsidR="00E878F3" w:rsidRPr="00AD619C">
        <w:rPr>
          <w:rFonts w:eastAsia="Times New Roman" w:cs="Arial"/>
          <w:bCs/>
          <w:kern w:val="0"/>
        </w:rPr>
        <w:t xml:space="preserve">, Устюгский сельский Совет депутатов </w:t>
      </w:r>
      <w:r w:rsidRPr="00AD619C">
        <w:rPr>
          <w:rFonts w:eastAsia="Times New Roman" w:cs="Arial"/>
          <w:b/>
          <w:kern w:val="0"/>
        </w:rPr>
        <w:t>РЕШИЛ:</w:t>
      </w:r>
    </w:p>
    <w:p w:rsidR="00247F23" w:rsidRDefault="00247F23" w:rsidP="00247F23">
      <w:pPr>
        <w:widowControl/>
        <w:suppressAutoHyphens w:val="0"/>
        <w:autoSpaceDN/>
        <w:ind w:firstLine="709"/>
        <w:textAlignment w:val="auto"/>
        <w:rPr>
          <w:rFonts w:eastAsia="Times New Roman" w:cs="Arial"/>
          <w:bCs/>
          <w:kern w:val="0"/>
        </w:rPr>
      </w:pPr>
      <w:r w:rsidRPr="00AD619C">
        <w:rPr>
          <w:rFonts w:eastAsia="Times New Roman" w:cs="Arial"/>
          <w:bCs/>
          <w:kern w:val="0"/>
        </w:rPr>
        <w:t xml:space="preserve">1. </w:t>
      </w:r>
      <w:r w:rsidR="006B4F66">
        <w:rPr>
          <w:rFonts w:eastAsia="Times New Roman" w:cs="Arial"/>
          <w:bCs/>
          <w:kern w:val="0"/>
        </w:rPr>
        <w:t xml:space="preserve">Внести в Решение Устюгского сельского Совета депутатов </w:t>
      </w:r>
      <w:r w:rsidR="007F4A08">
        <w:rPr>
          <w:rFonts w:eastAsia="Times New Roman" w:cs="Arial"/>
          <w:bCs/>
          <w:kern w:val="0"/>
        </w:rPr>
        <w:t xml:space="preserve">от </w:t>
      </w:r>
      <w:r w:rsidR="006B4F66" w:rsidRPr="006B4F66">
        <w:rPr>
          <w:rFonts w:eastAsia="Times New Roman" w:cs="Arial"/>
          <w:bCs/>
          <w:kern w:val="0"/>
        </w:rPr>
        <w:t xml:space="preserve">20.08.2020 № 58-1 </w:t>
      </w:r>
      <w:r w:rsidR="006B4F66">
        <w:rPr>
          <w:rFonts w:eastAsia="Times New Roman" w:cs="Arial"/>
          <w:bCs/>
          <w:kern w:val="0"/>
        </w:rPr>
        <w:t>«Об утверждении</w:t>
      </w:r>
      <w:r w:rsidRPr="00AD619C">
        <w:rPr>
          <w:rFonts w:eastAsia="Times New Roman" w:cs="Arial"/>
          <w:bCs/>
          <w:kern w:val="0"/>
        </w:rPr>
        <w:t xml:space="preserve"> </w:t>
      </w:r>
      <w:r w:rsidR="006B4F66">
        <w:rPr>
          <w:rFonts w:eastAsia="Times New Roman" w:cs="Arial"/>
          <w:bCs/>
          <w:kern w:val="0"/>
        </w:rPr>
        <w:t>п</w:t>
      </w:r>
      <w:r w:rsidRPr="00AD619C">
        <w:rPr>
          <w:rFonts w:eastAsia="Times New Roman" w:cs="Arial"/>
          <w:bCs/>
          <w:kern w:val="0"/>
        </w:rPr>
        <w:t>оложени</w:t>
      </w:r>
      <w:r w:rsidR="006B4F66">
        <w:rPr>
          <w:rFonts w:eastAsia="Times New Roman" w:cs="Arial"/>
          <w:bCs/>
          <w:kern w:val="0"/>
        </w:rPr>
        <w:t>я</w:t>
      </w:r>
      <w:r w:rsidRPr="00AD619C">
        <w:rPr>
          <w:rFonts w:eastAsia="Times New Roman" w:cs="Arial"/>
          <w:bCs/>
          <w:kern w:val="0"/>
        </w:rPr>
        <w:t xml:space="preserve"> об организации и проведении публичных слушаний   в</w:t>
      </w:r>
      <w:r w:rsidR="00E878F3" w:rsidRPr="00AD619C">
        <w:rPr>
          <w:rFonts w:eastAsia="Times New Roman" w:cs="Arial"/>
          <w:bCs/>
          <w:kern w:val="0"/>
        </w:rPr>
        <w:t xml:space="preserve"> Устюгском </w:t>
      </w:r>
      <w:r w:rsidR="006B4F66" w:rsidRPr="00AD619C">
        <w:rPr>
          <w:rFonts w:eastAsia="Times New Roman" w:cs="Arial"/>
          <w:bCs/>
          <w:kern w:val="0"/>
        </w:rPr>
        <w:t>сельсовете</w:t>
      </w:r>
      <w:r w:rsidR="007F4A08">
        <w:rPr>
          <w:rFonts w:eastAsia="Times New Roman" w:cs="Arial"/>
          <w:bCs/>
          <w:kern w:val="0"/>
        </w:rPr>
        <w:t>»</w:t>
      </w:r>
      <w:r w:rsidR="006B4F66" w:rsidRPr="00AD619C">
        <w:rPr>
          <w:rFonts w:eastAsia="Times New Roman" w:cs="Arial"/>
          <w:bCs/>
          <w:kern w:val="0"/>
        </w:rPr>
        <w:t xml:space="preserve"> </w:t>
      </w:r>
      <w:r w:rsidR="007F4A08">
        <w:rPr>
          <w:rFonts w:eastAsia="Times New Roman" w:cs="Arial"/>
          <w:bCs/>
          <w:kern w:val="0"/>
        </w:rPr>
        <w:t>следующие изменения:</w:t>
      </w:r>
    </w:p>
    <w:p w:rsidR="007F4A08" w:rsidRPr="00AD619C" w:rsidRDefault="00D62D31" w:rsidP="00247F23">
      <w:pPr>
        <w:widowControl/>
        <w:suppressAutoHyphens w:val="0"/>
        <w:autoSpaceDN/>
        <w:ind w:firstLine="709"/>
        <w:textAlignment w:val="auto"/>
        <w:rPr>
          <w:rFonts w:eastAsia="Times New Roman" w:cs="Arial"/>
          <w:bCs/>
          <w:kern w:val="0"/>
        </w:rPr>
      </w:pPr>
      <w:r>
        <w:rPr>
          <w:rFonts w:eastAsia="Times New Roman" w:cs="Arial"/>
          <w:bCs/>
          <w:kern w:val="0"/>
        </w:rPr>
        <w:t xml:space="preserve">1.1. </w:t>
      </w:r>
      <w:r w:rsidR="007F4A08">
        <w:rPr>
          <w:rFonts w:eastAsia="Times New Roman" w:cs="Arial"/>
          <w:bCs/>
          <w:kern w:val="0"/>
        </w:rPr>
        <w:t xml:space="preserve"> в пункте 4 статьи 4 приложения к Акту </w:t>
      </w:r>
      <w:r w:rsidR="00C87B07">
        <w:rPr>
          <w:rFonts w:eastAsia="Times New Roman" w:cs="Arial"/>
          <w:bCs/>
          <w:kern w:val="0"/>
        </w:rPr>
        <w:t>после слов «оформляется постановлением Главы Устюгского сельсовета» дополнить словами «</w:t>
      </w:r>
      <w:r w:rsidR="00045E2A">
        <w:rPr>
          <w:rFonts w:eastAsia="Times New Roman" w:cs="Arial"/>
          <w:bCs/>
          <w:kern w:val="0"/>
        </w:rPr>
        <w:t xml:space="preserve">и подлежит обязательному опубликованию </w:t>
      </w:r>
      <w:r w:rsidR="00AB5921">
        <w:rPr>
          <w:rFonts w:eastAsia="Times New Roman" w:cs="Arial"/>
          <w:bCs/>
          <w:kern w:val="0"/>
        </w:rPr>
        <w:t xml:space="preserve">(обнародованию) в газете «Емельяновские веси» и </w:t>
      </w:r>
      <w:r w:rsidR="00D4003C">
        <w:rPr>
          <w:rFonts w:eastAsia="Times New Roman" w:cs="Arial"/>
          <w:bCs/>
          <w:kern w:val="0"/>
        </w:rPr>
        <w:t>размещению на официальном сайте Устюгского сельсовета</w:t>
      </w:r>
      <w:r w:rsidR="00AB5921">
        <w:rPr>
          <w:rFonts w:eastAsia="Times New Roman" w:cs="Arial"/>
          <w:bCs/>
          <w:kern w:val="0"/>
        </w:rPr>
        <w:t xml:space="preserve"> Емельяновского района</w:t>
      </w:r>
      <w:r w:rsidR="00045E2A">
        <w:rPr>
          <w:rFonts w:eastAsia="Times New Roman" w:cs="Arial"/>
          <w:bCs/>
          <w:kern w:val="0"/>
        </w:rPr>
        <w:t>»;</w:t>
      </w:r>
    </w:p>
    <w:p w:rsidR="00E878F3" w:rsidRDefault="00D62D31" w:rsidP="0030348A">
      <w:pPr>
        <w:widowControl/>
        <w:suppressAutoHyphens w:val="0"/>
        <w:autoSpaceDN/>
        <w:ind w:firstLine="709"/>
        <w:textAlignment w:val="auto"/>
        <w:rPr>
          <w:rFonts w:eastAsia="Times New Roman" w:cs="Arial"/>
          <w:bCs/>
          <w:kern w:val="0"/>
        </w:rPr>
      </w:pPr>
      <w:r>
        <w:rPr>
          <w:rFonts w:eastAsia="Times New Roman" w:cs="Arial"/>
          <w:bCs/>
          <w:kern w:val="0"/>
        </w:rPr>
        <w:t>1.</w:t>
      </w:r>
      <w:r w:rsidR="00E878F3" w:rsidRPr="00AD619C">
        <w:rPr>
          <w:rFonts w:eastAsia="Times New Roman" w:cs="Arial"/>
          <w:bCs/>
          <w:kern w:val="0"/>
        </w:rPr>
        <w:t>2.</w:t>
      </w:r>
      <w:r>
        <w:rPr>
          <w:rFonts w:eastAsia="Times New Roman" w:cs="Arial"/>
          <w:bCs/>
          <w:kern w:val="0"/>
        </w:rPr>
        <w:t xml:space="preserve"> </w:t>
      </w:r>
      <w:r w:rsidR="00EA4211">
        <w:rPr>
          <w:rFonts w:eastAsia="Times New Roman" w:cs="Arial"/>
          <w:bCs/>
          <w:kern w:val="0"/>
        </w:rPr>
        <w:t xml:space="preserve"> пункт</w:t>
      </w:r>
      <w:r>
        <w:rPr>
          <w:rFonts w:eastAsia="Times New Roman" w:cs="Arial"/>
          <w:bCs/>
          <w:kern w:val="0"/>
        </w:rPr>
        <w:t xml:space="preserve"> 15 статьи 4 приложения к Акту</w:t>
      </w:r>
      <w:r w:rsidR="00EA4211">
        <w:rPr>
          <w:rFonts w:eastAsia="Times New Roman" w:cs="Arial"/>
          <w:bCs/>
          <w:kern w:val="0"/>
        </w:rPr>
        <w:t xml:space="preserve"> изложить в следующей редакции:</w:t>
      </w:r>
      <w:r w:rsidR="001A67E9">
        <w:rPr>
          <w:rFonts w:eastAsia="Times New Roman" w:cs="Arial"/>
          <w:bCs/>
          <w:kern w:val="0"/>
        </w:rPr>
        <w:t xml:space="preserve"> </w:t>
      </w:r>
    </w:p>
    <w:p w:rsidR="00EA4211" w:rsidRPr="00EA4211" w:rsidRDefault="00EA4211" w:rsidP="00EA4211">
      <w:pPr>
        <w:widowControl/>
        <w:suppressAutoHyphens w:val="0"/>
        <w:autoSpaceDN/>
        <w:ind w:firstLine="709"/>
        <w:textAlignment w:val="auto"/>
        <w:rPr>
          <w:rFonts w:eastAsia="Times New Roman" w:cs="Arial"/>
          <w:bCs/>
          <w:kern w:val="0"/>
        </w:rPr>
      </w:pPr>
      <w:r>
        <w:rPr>
          <w:rFonts w:eastAsia="Times New Roman" w:cs="Arial"/>
          <w:bCs/>
          <w:kern w:val="0"/>
        </w:rPr>
        <w:t xml:space="preserve">«15. </w:t>
      </w:r>
      <w:r w:rsidRPr="00EA4211">
        <w:rPr>
          <w:rFonts w:eastAsia="Times New Roman" w:cs="Arial"/>
          <w:bCs/>
          <w:kern w:val="0"/>
        </w:rPr>
        <w:t>В правовом акте о назначении публичных слушаний устанавливаются:</w:t>
      </w:r>
    </w:p>
    <w:p w:rsidR="00EA4211" w:rsidRPr="00EA4211" w:rsidRDefault="00EA4211" w:rsidP="00EA4211">
      <w:pPr>
        <w:widowControl/>
        <w:suppressAutoHyphens w:val="0"/>
        <w:autoSpaceDN/>
        <w:ind w:firstLine="709"/>
        <w:textAlignment w:val="auto"/>
        <w:rPr>
          <w:rFonts w:eastAsia="Times New Roman" w:cs="Arial"/>
          <w:bCs/>
          <w:kern w:val="0"/>
        </w:rPr>
      </w:pPr>
      <w:r w:rsidRPr="00EA4211">
        <w:rPr>
          <w:rFonts w:eastAsia="Times New Roman" w:cs="Arial"/>
          <w:bCs/>
          <w:kern w:val="0"/>
        </w:rPr>
        <w:t>1) срок, дата проведения публичных слушаний;</w:t>
      </w:r>
    </w:p>
    <w:p w:rsidR="00EA4211" w:rsidRPr="00EA4211" w:rsidRDefault="00EA4211" w:rsidP="00EA4211">
      <w:pPr>
        <w:widowControl/>
        <w:suppressAutoHyphens w:val="0"/>
        <w:autoSpaceDN/>
        <w:ind w:firstLine="709"/>
        <w:textAlignment w:val="auto"/>
        <w:rPr>
          <w:rFonts w:eastAsia="Times New Roman" w:cs="Arial"/>
          <w:bCs/>
          <w:kern w:val="0"/>
        </w:rPr>
      </w:pPr>
      <w:r w:rsidRPr="00EA4211">
        <w:rPr>
          <w:rFonts w:eastAsia="Times New Roman" w:cs="Arial"/>
          <w:bCs/>
          <w:kern w:val="0"/>
        </w:rPr>
        <w:t>2) формат публичных слушаний;</w:t>
      </w:r>
    </w:p>
    <w:p w:rsidR="00EA4211" w:rsidRPr="00EA4211" w:rsidRDefault="00EA4211" w:rsidP="00EA4211">
      <w:pPr>
        <w:widowControl/>
        <w:suppressAutoHyphens w:val="0"/>
        <w:autoSpaceDN/>
        <w:ind w:firstLine="709"/>
        <w:textAlignment w:val="auto"/>
        <w:rPr>
          <w:rFonts w:eastAsia="Times New Roman" w:cs="Arial"/>
          <w:bCs/>
          <w:kern w:val="0"/>
        </w:rPr>
      </w:pPr>
      <w:r w:rsidRPr="00EA4211">
        <w:rPr>
          <w:rFonts w:eastAsia="Times New Roman" w:cs="Arial"/>
          <w:bCs/>
          <w:kern w:val="0"/>
        </w:rPr>
        <w:t>3) место проведения публичных слушаний.</w:t>
      </w:r>
    </w:p>
    <w:p w:rsidR="00EA4211" w:rsidRPr="00EA4211" w:rsidRDefault="00EA4211" w:rsidP="00EA4211">
      <w:pPr>
        <w:widowControl/>
        <w:suppressAutoHyphens w:val="0"/>
        <w:autoSpaceDN/>
        <w:ind w:firstLine="709"/>
        <w:textAlignment w:val="auto"/>
        <w:rPr>
          <w:rFonts w:eastAsia="Times New Roman" w:cs="Arial"/>
          <w:bCs/>
          <w:kern w:val="0"/>
        </w:rPr>
      </w:pPr>
      <w:r w:rsidRPr="00EA4211">
        <w:rPr>
          <w:rFonts w:eastAsia="Times New Roman" w:cs="Arial"/>
          <w:bCs/>
          <w:kern w:val="0"/>
        </w:rPr>
        <w:t>К правовому акту о назначении публичных слушаний прилагается проект муниципального правового акта, подлежащий обсуждению на публичных слушаниях</w:t>
      </w:r>
      <w:r w:rsidR="00714A8A">
        <w:rPr>
          <w:rFonts w:eastAsia="Times New Roman" w:cs="Arial"/>
          <w:bCs/>
          <w:kern w:val="0"/>
        </w:rPr>
        <w:t>.</w:t>
      </w:r>
      <w:r w:rsidRPr="00EA4211">
        <w:rPr>
          <w:rFonts w:eastAsia="Times New Roman" w:cs="Arial"/>
          <w:bCs/>
          <w:kern w:val="0"/>
        </w:rPr>
        <w:t xml:space="preserve"> </w:t>
      </w:r>
    </w:p>
    <w:p w:rsidR="00714A8A" w:rsidRDefault="00714A8A" w:rsidP="00EA4211">
      <w:pPr>
        <w:widowControl/>
        <w:suppressAutoHyphens w:val="0"/>
        <w:autoSpaceDN/>
        <w:ind w:firstLine="709"/>
        <w:textAlignment w:val="auto"/>
        <w:rPr>
          <w:rFonts w:eastAsia="Times New Roman" w:cs="Arial"/>
          <w:bCs/>
          <w:kern w:val="0"/>
        </w:rPr>
      </w:pPr>
      <w:r>
        <w:rPr>
          <w:rFonts w:eastAsia="Times New Roman" w:cs="Arial"/>
          <w:bCs/>
          <w:kern w:val="0"/>
        </w:rPr>
        <w:t>1.3</w:t>
      </w:r>
      <w:r w:rsidR="00EA4211" w:rsidRPr="00EA4211">
        <w:rPr>
          <w:rFonts w:eastAsia="Times New Roman" w:cs="Arial"/>
          <w:bCs/>
          <w:kern w:val="0"/>
        </w:rPr>
        <w:t>.</w:t>
      </w:r>
      <w:r>
        <w:rPr>
          <w:rFonts w:eastAsia="Times New Roman" w:cs="Arial"/>
          <w:bCs/>
          <w:kern w:val="0"/>
        </w:rPr>
        <w:t xml:space="preserve"> статью 4 дополнить пунктами 16, 17. следующего содержания:</w:t>
      </w:r>
    </w:p>
    <w:p w:rsidR="00714A8A" w:rsidRDefault="00714A8A" w:rsidP="00EA4211">
      <w:pPr>
        <w:widowControl/>
        <w:suppressAutoHyphens w:val="0"/>
        <w:autoSpaceDN/>
        <w:ind w:firstLine="709"/>
        <w:textAlignment w:val="auto"/>
        <w:rPr>
          <w:rFonts w:eastAsia="Times New Roman" w:cs="Arial"/>
          <w:bCs/>
          <w:kern w:val="0"/>
        </w:rPr>
      </w:pPr>
      <w:r>
        <w:rPr>
          <w:rFonts w:eastAsia="Times New Roman" w:cs="Arial"/>
          <w:bCs/>
          <w:kern w:val="0"/>
        </w:rPr>
        <w:t xml:space="preserve"> «16. </w:t>
      </w:r>
      <w:r w:rsidR="00EA4211" w:rsidRPr="00EA4211">
        <w:rPr>
          <w:rFonts w:eastAsia="Times New Roman" w:cs="Arial"/>
          <w:bCs/>
          <w:kern w:val="0"/>
        </w:rPr>
        <w:t>Правовой акт о назначении публичных слушаний, включая приложение к нему, подлежит официальному опубликованию (обнародованию)</w:t>
      </w:r>
      <w:r w:rsidRPr="00714A8A">
        <w:t xml:space="preserve"> </w:t>
      </w:r>
      <w:r w:rsidRPr="00714A8A">
        <w:rPr>
          <w:rFonts w:eastAsia="Times New Roman" w:cs="Arial"/>
          <w:bCs/>
          <w:kern w:val="0"/>
        </w:rPr>
        <w:t>в газете «Емельяновские веси» и размещению на официальном сайте Устюгского сельсовета Емельяновского района»;</w:t>
      </w:r>
      <w:r w:rsidR="00EA4211" w:rsidRPr="00EA4211">
        <w:rPr>
          <w:rFonts w:eastAsia="Times New Roman" w:cs="Arial"/>
          <w:bCs/>
          <w:kern w:val="0"/>
        </w:rPr>
        <w:t xml:space="preserve"> </w:t>
      </w:r>
    </w:p>
    <w:p w:rsidR="00EA4211" w:rsidRDefault="00714A8A" w:rsidP="00714A8A">
      <w:pPr>
        <w:widowControl/>
        <w:suppressAutoHyphens w:val="0"/>
        <w:autoSpaceDN/>
        <w:ind w:firstLine="709"/>
        <w:textAlignment w:val="auto"/>
        <w:rPr>
          <w:rFonts w:eastAsia="Times New Roman" w:cs="Arial"/>
          <w:bCs/>
          <w:kern w:val="0"/>
        </w:rPr>
      </w:pPr>
      <w:r>
        <w:rPr>
          <w:rFonts w:eastAsia="Times New Roman" w:cs="Arial"/>
          <w:bCs/>
          <w:kern w:val="0"/>
        </w:rPr>
        <w:t xml:space="preserve">«17. </w:t>
      </w:r>
      <w:r w:rsidR="00EA4211" w:rsidRPr="00EA4211">
        <w:rPr>
          <w:rFonts w:eastAsia="Times New Roman" w:cs="Arial"/>
          <w:bCs/>
          <w:kern w:val="0"/>
        </w:rPr>
        <w:t xml:space="preserve">Моментом оповещения жителей </w:t>
      </w:r>
      <w:r>
        <w:rPr>
          <w:rFonts w:eastAsia="Times New Roman" w:cs="Arial"/>
          <w:bCs/>
          <w:kern w:val="0"/>
        </w:rPr>
        <w:t>Устюгского сельсовета</w:t>
      </w:r>
      <w:r w:rsidR="00EA4211" w:rsidRPr="00EA4211">
        <w:rPr>
          <w:rFonts w:eastAsia="Times New Roman" w:cs="Arial"/>
          <w:bCs/>
          <w:kern w:val="0"/>
        </w:rPr>
        <w:t xml:space="preserve"> о проведении публичных слушаний является день официального опубликования (обнародования) правового акта о назначении публичных слушаний.</w:t>
      </w:r>
    </w:p>
    <w:p w:rsidR="004E7F74" w:rsidRDefault="004E7F74" w:rsidP="0030348A">
      <w:pPr>
        <w:widowControl/>
        <w:suppressAutoHyphens w:val="0"/>
        <w:autoSpaceDN/>
        <w:ind w:firstLine="709"/>
        <w:textAlignment w:val="auto"/>
        <w:rPr>
          <w:rFonts w:eastAsia="Times New Roman" w:cs="Arial"/>
          <w:bCs/>
          <w:kern w:val="0"/>
        </w:rPr>
      </w:pPr>
      <w:r>
        <w:rPr>
          <w:rFonts w:eastAsia="Times New Roman" w:cs="Arial"/>
          <w:bCs/>
          <w:kern w:val="0"/>
        </w:rPr>
        <w:t>1.</w:t>
      </w:r>
      <w:r w:rsidR="00714A8A">
        <w:rPr>
          <w:rFonts w:eastAsia="Times New Roman" w:cs="Arial"/>
          <w:bCs/>
          <w:kern w:val="0"/>
        </w:rPr>
        <w:t>4</w:t>
      </w:r>
      <w:r>
        <w:rPr>
          <w:rFonts w:eastAsia="Times New Roman" w:cs="Arial"/>
          <w:bCs/>
          <w:kern w:val="0"/>
        </w:rPr>
        <w:t xml:space="preserve">.  в подпунктах 3 и 4 </w:t>
      </w:r>
      <w:r w:rsidR="001A67E9">
        <w:rPr>
          <w:rFonts w:eastAsia="Times New Roman" w:cs="Arial"/>
          <w:bCs/>
          <w:kern w:val="0"/>
        </w:rPr>
        <w:t xml:space="preserve">пункта 2 </w:t>
      </w:r>
      <w:r>
        <w:rPr>
          <w:rFonts w:eastAsia="Times New Roman" w:cs="Arial"/>
          <w:bCs/>
          <w:kern w:val="0"/>
        </w:rPr>
        <w:t>статьи 8, в подпунктах 3 и 4 пункта 2 статьи 10 к Акту слово «постановление» заменить словами «</w:t>
      </w:r>
      <w:r w:rsidR="00E85668">
        <w:rPr>
          <w:rFonts w:eastAsia="Times New Roman" w:cs="Arial"/>
          <w:bCs/>
          <w:kern w:val="0"/>
        </w:rPr>
        <w:t>правового</w:t>
      </w:r>
      <w:r>
        <w:rPr>
          <w:rFonts w:eastAsia="Times New Roman" w:cs="Arial"/>
          <w:bCs/>
          <w:kern w:val="0"/>
        </w:rPr>
        <w:t xml:space="preserve"> акт</w:t>
      </w:r>
      <w:r w:rsidR="00E85668">
        <w:rPr>
          <w:rFonts w:eastAsia="Times New Roman" w:cs="Arial"/>
          <w:bCs/>
          <w:kern w:val="0"/>
        </w:rPr>
        <w:t>а»;</w:t>
      </w:r>
    </w:p>
    <w:p w:rsidR="00E85668" w:rsidRPr="00AD619C" w:rsidRDefault="00E85668" w:rsidP="0030348A">
      <w:pPr>
        <w:widowControl/>
        <w:suppressAutoHyphens w:val="0"/>
        <w:autoSpaceDN/>
        <w:ind w:firstLine="709"/>
        <w:textAlignment w:val="auto"/>
        <w:rPr>
          <w:rFonts w:eastAsia="Times New Roman" w:cs="Arial"/>
          <w:bCs/>
          <w:kern w:val="0"/>
        </w:rPr>
      </w:pPr>
      <w:r>
        <w:rPr>
          <w:rFonts w:eastAsia="Times New Roman" w:cs="Arial"/>
          <w:bCs/>
          <w:kern w:val="0"/>
        </w:rPr>
        <w:t>1.</w:t>
      </w:r>
      <w:r w:rsidR="00BC43E4">
        <w:rPr>
          <w:rFonts w:eastAsia="Times New Roman" w:cs="Arial"/>
          <w:bCs/>
          <w:kern w:val="0"/>
        </w:rPr>
        <w:t>5</w:t>
      </w:r>
      <w:r>
        <w:rPr>
          <w:rFonts w:eastAsia="Times New Roman" w:cs="Arial"/>
          <w:bCs/>
          <w:kern w:val="0"/>
        </w:rPr>
        <w:t xml:space="preserve">. по тексту Акта слова «представительный орган муниципального образования», «глава муниципального образования», «муниципальное </w:t>
      </w:r>
      <w:r>
        <w:rPr>
          <w:rFonts w:eastAsia="Times New Roman" w:cs="Arial"/>
          <w:bCs/>
          <w:kern w:val="0"/>
        </w:rPr>
        <w:lastRenderedPageBreak/>
        <w:t>образование» заменить словами «Устюгский сельский Совет депутатов», «Глава Устюгского сельсовета», «Ус</w:t>
      </w:r>
      <w:r w:rsidR="001B6E94">
        <w:rPr>
          <w:rFonts w:eastAsia="Times New Roman" w:cs="Arial"/>
          <w:bCs/>
          <w:kern w:val="0"/>
        </w:rPr>
        <w:t>тюгский сельсовет»</w:t>
      </w:r>
      <w:r w:rsidR="00AB5921">
        <w:rPr>
          <w:rFonts w:eastAsia="Times New Roman" w:cs="Arial"/>
          <w:bCs/>
          <w:kern w:val="0"/>
        </w:rPr>
        <w:t>.</w:t>
      </w:r>
    </w:p>
    <w:p w:rsidR="00247F23" w:rsidRPr="00AB5921" w:rsidRDefault="0030348A" w:rsidP="00247F23">
      <w:pPr>
        <w:widowControl/>
        <w:suppressAutoHyphens w:val="0"/>
        <w:autoSpaceDN/>
        <w:ind w:firstLine="709"/>
        <w:textAlignment w:val="auto"/>
        <w:rPr>
          <w:rFonts w:eastAsia="Times New Roman" w:cs="Arial"/>
          <w:kern w:val="0"/>
        </w:rPr>
      </w:pPr>
      <w:r w:rsidRPr="00AD619C">
        <w:rPr>
          <w:rFonts w:eastAsia="Times New Roman" w:cs="Arial"/>
          <w:kern w:val="0"/>
        </w:rPr>
        <w:t>3</w:t>
      </w:r>
      <w:r w:rsidR="00247F23" w:rsidRPr="00AD619C">
        <w:rPr>
          <w:rFonts w:eastAsia="Times New Roman" w:cs="Arial"/>
          <w:kern w:val="0"/>
        </w:rPr>
        <w:t>. Решение вступает в силу со дня, следующего за днем его</w:t>
      </w:r>
      <w:r w:rsidR="00247F23" w:rsidRPr="00AD619C">
        <w:rPr>
          <w:rFonts w:eastAsia="Times New Roman" w:cs="Arial"/>
          <w:i/>
          <w:kern w:val="0"/>
        </w:rPr>
        <w:t xml:space="preserve"> </w:t>
      </w:r>
      <w:r w:rsidR="00247F23" w:rsidRPr="00AD619C">
        <w:rPr>
          <w:rFonts w:eastAsia="Times New Roman" w:cs="Arial"/>
          <w:kern w:val="0"/>
        </w:rPr>
        <w:t xml:space="preserve">официального опубликования </w:t>
      </w:r>
      <w:r w:rsidR="00AB5921">
        <w:rPr>
          <w:rFonts w:eastAsia="Times New Roman" w:cs="Arial"/>
          <w:kern w:val="0"/>
        </w:rPr>
        <w:t xml:space="preserve">(обнародования) </w:t>
      </w:r>
      <w:r w:rsidR="00247F23" w:rsidRPr="00AD619C">
        <w:rPr>
          <w:rFonts w:eastAsia="Times New Roman" w:cs="Arial"/>
          <w:kern w:val="0"/>
        </w:rPr>
        <w:t>в</w:t>
      </w:r>
      <w:r w:rsidR="00AB5921">
        <w:rPr>
          <w:rFonts w:eastAsia="Times New Roman" w:cs="Arial"/>
          <w:kern w:val="0"/>
        </w:rPr>
        <w:t xml:space="preserve"> газете </w:t>
      </w:r>
      <w:r w:rsidRPr="00AD619C">
        <w:rPr>
          <w:rFonts w:eastAsia="Times New Roman" w:cs="Arial"/>
          <w:kern w:val="0"/>
        </w:rPr>
        <w:t>«Емельяновские веси»</w:t>
      </w:r>
      <w:r w:rsidR="00AB5921">
        <w:rPr>
          <w:rFonts w:eastAsia="Times New Roman" w:cs="Arial"/>
          <w:kern w:val="0"/>
        </w:rPr>
        <w:t xml:space="preserve"> и на официальном сайте </w:t>
      </w:r>
      <w:r w:rsidR="00AB5921">
        <w:rPr>
          <w:rFonts w:eastAsia="Times New Roman" w:cs="Arial"/>
          <w:bCs/>
          <w:kern w:val="0"/>
        </w:rPr>
        <w:t xml:space="preserve">Устюгского сельсовета Емельяновского района (адрес сайта: </w:t>
      </w:r>
      <w:r w:rsidR="00AB5921">
        <w:rPr>
          <w:rFonts w:eastAsia="Times New Roman" w:cs="Arial"/>
          <w:bCs/>
          <w:kern w:val="0"/>
          <w:lang w:val="en-US"/>
        </w:rPr>
        <w:t>http</w:t>
      </w:r>
      <w:r w:rsidR="00AB5921">
        <w:rPr>
          <w:rFonts w:eastAsia="Times New Roman" w:cs="Arial"/>
          <w:bCs/>
          <w:kern w:val="0"/>
        </w:rPr>
        <w:t>: //</w:t>
      </w:r>
      <w:r w:rsidR="00AB5921">
        <w:rPr>
          <w:rFonts w:eastAsia="Times New Roman" w:cs="Arial"/>
          <w:bCs/>
          <w:kern w:val="0"/>
          <w:lang w:val="en-US"/>
        </w:rPr>
        <w:t>www</w:t>
      </w:r>
      <w:r w:rsidR="00AB5921" w:rsidRPr="00AB5921">
        <w:rPr>
          <w:rFonts w:eastAsia="Times New Roman" w:cs="Arial"/>
          <w:bCs/>
          <w:kern w:val="0"/>
        </w:rPr>
        <w:t>.</w:t>
      </w:r>
      <w:r w:rsidR="001A67E9">
        <w:rPr>
          <w:rFonts w:eastAsia="Times New Roman" w:cs="Arial"/>
          <w:bCs/>
          <w:kern w:val="0"/>
        </w:rPr>
        <w:t xml:space="preserve"> </w:t>
      </w:r>
      <w:r w:rsidR="00AB5921">
        <w:rPr>
          <w:rFonts w:eastAsia="Times New Roman" w:cs="Arial"/>
          <w:bCs/>
          <w:kern w:val="0"/>
          <w:lang w:val="en-US"/>
        </w:rPr>
        <w:t>adm</w:t>
      </w:r>
      <w:r w:rsidR="00AB5921" w:rsidRPr="00AB5921">
        <w:rPr>
          <w:rFonts w:eastAsia="Times New Roman" w:cs="Arial"/>
          <w:bCs/>
          <w:kern w:val="0"/>
        </w:rPr>
        <w:t>-</w:t>
      </w:r>
      <w:r w:rsidR="00AB5921">
        <w:rPr>
          <w:rFonts w:eastAsia="Times New Roman" w:cs="Arial"/>
          <w:bCs/>
          <w:kern w:val="0"/>
          <w:lang w:val="en-US"/>
        </w:rPr>
        <w:t>ustug</w:t>
      </w:r>
      <w:r w:rsidR="00AB5921" w:rsidRPr="00AB5921">
        <w:rPr>
          <w:rFonts w:eastAsia="Times New Roman" w:cs="Arial"/>
          <w:bCs/>
          <w:kern w:val="0"/>
        </w:rPr>
        <w:t>.</w:t>
      </w:r>
      <w:r w:rsidR="00AB5921">
        <w:rPr>
          <w:rFonts w:eastAsia="Times New Roman" w:cs="Arial"/>
          <w:bCs/>
          <w:kern w:val="0"/>
          <w:lang w:val="en-US"/>
        </w:rPr>
        <w:t>ru</w:t>
      </w:r>
      <w:r w:rsidR="00AB5921" w:rsidRPr="00AB5921">
        <w:rPr>
          <w:rFonts w:eastAsia="Times New Roman" w:cs="Arial"/>
          <w:bCs/>
          <w:kern w:val="0"/>
        </w:rPr>
        <w:t>).</w:t>
      </w:r>
    </w:p>
    <w:p w:rsidR="00AD619C" w:rsidRPr="00AD619C" w:rsidRDefault="00AD619C" w:rsidP="00247F23">
      <w:pPr>
        <w:widowControl/>
        <w:suppressAutoHyphens w:val="0"/>
        <w:autoSpaceDN/>
        <w:ind w:firstLine="709"/>
        <w:textAlignment w:val="auto"/>
        <w:rPr>
          <w:rFonts w:eastAsia="Times New Roman" w:cs="Arial"/>
          <w:kern w:val="0"/>
        </w:rPr>
      </w:pPr>
      <w:r>
        <w:rPr>
          <w:rFonts w:eastAsia="Times New Roman" w:cs="Arial"/>
          <w:kern w:val="0"/>
        </w:rPr>
        <w:t>4. Контроль за исполнением настоящего Решения оставляю за собой.</w:t>
      </w:r>
    </w:p>
    <w:p w:rsidR="00247F23" w:rsidRPr="00AD619C" w:rsidRDefault="00247F23" w:rsidP="00247F23">
      <w:pPr>
        <w:widowControl/>
        <w:suppressAutoHyphens w:val="0"/>
        <w:autoSpaceDN/>
        <w:ind w:right="-5" w:firstLine="709"/>
        <w:jc w:val="both"/>
        <w:textAlignment w:val="auto"/>
        <w:rPr>
          <w:rFonts w:eastAsia="Times New Roman" w:cs="Arial"/>
          <w:kern w:val="0"/>
        </w:rPr>
      </w:pPr>
    </w:p>
    <w:p w:rsidR="00AD619C" w:rsidRDefault="00AD619C" w:rsidP="00247F23">
      <w:pPr>
        <w:suppressAutoHyphens w:val="0"/>
        <w:autoSpaceDE w:val="0"/>
        <w:jc w:val="both"/>
        <w:textAlignment w:val="auto"/>
        <w:rPr>
          <w:rFonts w:eastAsia="SimSun" w:cs="Arial"/>
          <w:kern w:val="0"/>
          <w:lang w:eastAsia="zh-CN"/>
        </w:rPr>
      </w:pPr>
    </w:p>
    <w:p w:rsidR="00AD619C" w:rsidRDefault="00AD619C" w:rsidP="00247F23">
      <w:pPr>
        <w:suppressAutoHyphens w:val="0"/>
        <w:autoSpaceDE w:val="0"/>
        <w:jc w:val="both"/>
        <w:textAlignment w:val="auto"/>
        <w:rPr>
          <w:rFonts w:eastAsia="SimSun" w:cs="Arial"/>
          <w:kern w:val="0"/>
          <w:lang w:eastAsia="zh-CN"/>
        </w:rPr>
      </w:pPr>
    </w:p>
    <w:p w:rsidR="00AD619C" w:rsidRDefault="00AD619C" w:rsidP="00247F23">
      <w:pPr>
        <w:suppressAutoHyphens w:val="0"/>
        <w:autoSpaceDE w:val="0"/>
        <w:jc w:val="both"/>
        <w:textAlignment w:val="auto"/>
        <w:rPr>
          <w:rFonts w:eastAsia="SimSun" w:cs="Arial"/>
          <w:kern w:val="0"/>
          <w:lang w:eastAsia="zh-CN"/>
        </w:rPr>
      </w:pPr>
    </w:p>
    <w:p w:rsidR="00247F23" w:rsidRPr="00AD619C" w:rsidRDefault="00247F23" w:rsidP="00247F23">
      <w:pPr>
        <w:suppressAutoHyphens w:val="0"/>
        <w:autoSpaceDE w:val="0"/>
        <w:jc w:val="both"/>
        <w:textAlignment w:val="auto"/>
        <w:rPr>
          <w:rFonts w:eastAsia="Times New Roman" w:cs="Arial"/>
          <w:kern w:val="0"/>
        </w:rPr>
      </w:pPr>
      <w:r w:rsidRPr="00AD619C">
        <w:rPr>
          <w:rFonts w:eastAsia="SimSun" w:cs="Arial"/>
          <w:kern w:val="0"/>
          <w:lang w:eastAsia="zh-CN"/>
        </w:rPr>
        <w:t>Председатель Устюгского</w:t>
      </w:r>
      <w:r w:rsidRPr="00AD619C">
        <w:rPr>
          <w:rFonts w:eastAsia="SimSun" w:cs="Arial"/>
          <w:b/>
          <w:kern w:val="0"/>
          <w:lang w:eastAsia="zh-CN"/>
        </w:rPr>
        <w:t xml:space="preserve">                                           </w:t>
      </w:r>
      <w:r w:rsidRPr="00AD619C">
        <w:rPr>
          <w:rFonts w:eastAsia="SimSun" w:cs="Arial"/>
          <w:kern w:val="0"/>
          <w:lang w:eastAsia="zh-CN"/>
        </w:rPr>
        <w:t>Глава Устюгского</w:t>
      </w:r>
    </w:p>
    <w:p w:rsidR="00247F23" w:rsidRPr="00AD619C" w:rsidRDefault="00247F23" w:rsidP="00247F23">
      <w:pPr>
        <w:suppressAutoHyphens w:val="0"/>
        <w:autoSpaceDE w:val="0"/>
        <w:adjustRightInd w:val="0"/>
        <w:ind w:left="720" w:hanging="720"/>
        <w:contextualSpacing/>
        <w:textAlignment w:val="auto"/>
        <w:rPr>
          <w:rFonts w:eastAsia="SimSun" w:cs="Arial"/>
          <w:kern w:val="0"/>
          <w:lang w:eastAsia="zh-CN"/>
        </w:rPr>
      </w:pPr>
      <w:r w:rsidRPr="00AD619C">
        <w:rPr>
          <w:rFonts w:eastAsia="SimSun" w:cs="Arial"/>
          <w:kern w:val="0"/>
          <w:lang w:eastAsia="zh-CN"/>
        </w:rPr>
        <w:t>сельского Совета депутатов                                       сельсовета</w:t>
      </w:r>
    </w:p>
    <w:p w:rsidR="00247F23" w:rsidRPr="00AD619C" w:rsidRDefault="00247F23" w:rsidP="00247F23">
      <w:pPr>
        <w:suppressAutoHyphens w:val="0"/>
        <w:autoSpaceDE w:val="0"/>
        <w:adjustRightInd w:val="0"/>
        <w:ind w:left="744" w:hanging="744"/>
        <w:contextualSpacing/>
        <w:jc w:val="both"/>
        <w:textAlignment w:val="auto"/>
        <w:rPr>
          <w:rFonts w:eastAsia="SimSun" w:cs="Arial"/>
          <w:kern w:val="0"/>
          <w:lang w:eastAsia="zh-CN"/>
        </w:rPr>
      </w:pPr>
    </w:p>
    <w:p w:rsidR="00247F23" w:rsidRPr="00AD619C" w:rsidRDefault="00247F23" w:rsidP="00247F23">
      <w:pPr>
        <w:suppressAutoHyphens w:val="0"/>
        <w:autoSpaceDE w:val="0"/>
        <w:adjustRightInd w:val="0"/>
        <w:ind w:left="744" w:hanging="744"/>
        <w:contextualSpacing/>
        <w:jc w:val="both"/>
        <w:textAlignment w:val="auto"/>
        <w:rPr>
          <w:rFonts w:eastAsia="SimSun" w:cs="Arial"/>
          <w:kern w:val="0"/>
          <w:lang w:eastAsia="zh-CN"/>
        </w:rPr>
      </w:pPr>
      <w:r w:rsidRPr="00AD619C">
        <w:rPr>
          <w:rFonts w:eastAsia="SimSun" w:cs="Arial"/>
          <w:kern w:val="0"/>
          <w:lang w:eastAsia="zh-CN"/>
        </w:rPr>
        <w:t xml:space="preserve">___________ </w:t>
      </w:r>
      <w:r w:rsidR="007F4A08">
        <w:rPr>
          <w:rFonts w:eastAsia="SimSun" w:cs="Arial"/>
          <w:kern w:val="0"/>
          <w:lang w:eastAsia="zh-CN"/>
        </w:rPr>
        <w:t>Е.Н. Мазуров</w:t>
      </w:r>
      <w:r w:rsidRPr="00AD619C">
        <w:rPr>
          <w:rFonts w:eastAsia="SimSun" w:cs="Arial"/>
          <w:kern w:val="0"/>
          <w:lang w:eastAsia="zh-CN"/>
        </w:rPr>
        <w:t xml:space="preserve">                                     _________________ В.К.</w:t>
      </w:r>
      <w:r w:rsidR="007F4A08">
        <w:rPr>
          <w:rFonts w:eastAsia="SimSun" w:cs="Arial"/>
          <w:kern w:val="0"/>
          <w:lang w:eastAsia="zh-CN"/>
        </w:rPr>
        <w:t xml:space="preserve"> </w:t>
      </w:r>
      <w:r w:rsidRPr="00AD619C">
        <w:rPr>
          <w:rFonts w:eastAsia="SimSun" w:cs="Arial"/>
          <w:kern w:val="0"/>
          <w:lang w:eastAsia="zh-CN"/>
        </w:rPr>
        <w:t>Гесс</w:t>
      </w:r>
    </w:p>
    <w:p w:rsidR="00247F23" w:rsidRDefault="00247F23" w:rsidP="00AD619C">
      <w:pPr>
        <w:suppressAutoHyphens w:val="0"/>
        <w:autoSpaceDE w:val="0"/>
        <w:textAlignment w:val="auto"/>
        <w:rPr>
          <w:rFonts w:eastAsia="Times New Roman" w:cs="Arial"/>
          <w:kern w:val="0"/>
        </w:rPr>
      </w:pPr>
    </w:p>
    <w:p w:rsidR="00AD619C" w:rsidRPr="00AD619C" w:rsidRDefault="00AD619C" w:rsidP="00AD619C">
      <w:pPr>
        <w:suppressAutoHyphens w:val="0"/>
        <w:autoSpaceDE w:val="0"/>
        <w:textAlignment w:val="auto"/>
        <w:rPr>
          <w:rFonts w:eastAsia="Times New Roman" w:cs="Arial"/>
          <w:kern w:val="0"/>
        </w:rPr>
      </w:pPr>
    </w:p>
    <w:p w:rsidR="00247F23" w:rsidRPr="00AD619C" w:rsidRDefault="00247F23" w:rsidP="00247F23">
      <w:pPr>
        <w:suppressAutoHyphens w:val="0"/>
        <w:autoSpaceDE w:val="0"/>
        <w:ind w:firstLine="540"/>
        <w:jc w:val="right"/>
        <w:textAlignment w:val="auto"/>
        <w:rPr>
          <w:rFonts w:eastAsia="Times New Roman" w:cs="Arial"/>
          <w:kern w:val="0"/>
        </w:rPr>
      </w:pPr>
    </w:p>
    <w:p w:rsidR="00247F23" w:rsidRPr="00AD619C" w:rsidRDefault="00247F23" w:rsidP="00247F23">
      <w:pPr>
        <w:suppressAutoHyphens w:val="0"/>
        <w:autoSpaceDE w:val="0"/>
        <w:ind w:firstLine="540"/>
        <w:jc w:val="right"/>
        <w:textAlignment w:val="auto"/>
        <w:rPr>
          <w:rFonts w:eastAsia="Times New Roman" w:cs="Arial"/>
          <w:kern w:val="0"/>
        </w:rPr>
      </w:pPr>
    </w:p>
    <w:p w:rsidR="00247F23" w:rsidRPr="00AD619C" w:rsidRDefault="00247F23" w:rsidP="00247F23">
      <w:pPr>
        <w:suppressAutoHyphens w:val="0"/>
        <w:autoSpaceDE w:val="0"/>
        <w:ind w:firstLine="540"/>
        <w:jc w:val="right"/>
        <w:textAlignment w:val="auto"/>
        <w:rPr>
          <w:rFonts w:eastAsia="Times New Roman" w:cs="Arial"/>
          <w:kern w:val="0"/>
        </w:rPr>
      </w:pPr>
    </w:p>
    <w:p w:rsidR="00247F23" w:rsidRPr="00AD619C" w:rsidRDefault="00247F23" w:rsidP="00247F23">
      <w:pPr>
        <w:suppressAutoHyphens w:val="0"/>
        <w:autoSpaceDE w:val="0"/>
        <w:ind w:firstLine="540"/>
        <w:jc w:val="right"/>
        <w:textAlignment w:val="auto"/>
        <w:rPr>
          <w:rFonts w:eastAsia="Times New Roman" w:cs="Arial"/>
          <w:kern w:val="0"/>
        </w:rPr>
      </w:pPr>
    </w:p>
    <w:p w:rsidR="00247F23" w:rsidRPr="00AD619C" w:rsidRDefault="00247F23" w:rsidP="00247F23">
      <w:pPr>
        <w:suppressAutoHyphens w:val="0"/>
        <w:autoSpaceDN/>
        <w:textAlignment w:val="auto"/>
        <w:rPr>
          <w:rFonts w:eastAsia="Times New Roman" w:cs="Arial"/>
          <w:kern w:val="0"/>
        </w:rPr>
      </w:pPr>
    </w:p>
    <w:p w:rsidR="00247F23" w:rsidRPr="00AD619C" w:rsidRDefault="00247F23" w:rsidP="00247F23">
      <w:pPr>
        <w:suppressAutoHyphens w:val="0"/>
        <w:autoSpaceDN/>
        <w:textAlignment w:val="auto"/>
        <w:rPr>
          <w:rFonts w:eastAsia="Times New Roman" w:cs="Arial"/>
          <w:kern w:val="0"/>
        </w:rPr>
      </w:pPr>
    </w:p>
    <w:p w:rsidR="00247F23" w:rsidRDefault="00247F23" w:rsidP="00247F23">
      <w:pPr>
        <w:suppressAutoHyphens w:val="0"/>
        <w:autoSpaceDN/>
        <w:textAlignment w:val="auto"/>
        <w:rPr>
          <w:rFonts w:eastAsia="Times New Roman" w:cs="Arial"/>
          <w:kern w:val="0"/>
        </w:rPr>
      </w:pPr>
    </w:p>
    <w:p w:rsidR="007F4A08" w:rsidRDefault="007F4A08" w:rsidP="00247F23">
      <w:pPr>
        <w:suppressAutoHyphens w:val="0"/>
        <w:autoSpaceDN/>
        <w:textAlignment w:val="auto"/>
        <w:rPr>
          <w:rFonts w:eastAsia="Times New Roman" w:cs="Arial"/>
          <w:kern w:val="0"/>
        </w:rPr>
      </w:pPr>
    </w:p>
    <w:p w:rsidR="007F4A08" w:rsidRDefault="007F4A08" w:rsidP="00247F23">
      <w:pPr>
        <w:suppressAutoHyphens w:val="0"/>
        <w:autoSpaceDN/>
        <w:textAlignment w:val="auto"/>
        <w:rPr>
          <w:rFonts w:eastAsia="Times New Roman" w:cs="Arial"/>
          <w:kern w:val="0"/>
        </w:rPr>
      </w:pPr>
    </w:p>
    <w:p w:rsidR="007F4A08" w:rsidRPr="00AD619C" w:rsidRDefault="007F4A08" w:rsidP="00247F23">
      <w:pPr>
        <w:suppressAutoHyphens w:val="0"/>
        <w:autoSpaceDN/>
        <w:textAlignment w:val="auto"/>
        <w:rPr>
          <w:rFonts w:eastAsia="Times New Roman" w:cs="Arial"/>
          <w:kern w:val="0"/>
        </w:rPr>
      </w:pPr>
    </w:p>
    <w:p w:rsidR="004E7F74" w:rsidRDefault="004E7F74" w:rsidP="00B172E9">
      <w:pPr>
        <w:suppressAutoHyphens w:val="0"/>
        <w:autoSpaceDN/>
        <w:ind w:firstLine="709"/>
        <w:jc w:val="right"/>
        <w:textAlignment w:val="auto"/>
        <w:rPr>
          <w:rFonts w:ascii="Times New Roman" w:eastAsia="Times New Roman" w:hAnsi="Times New Roman" w:cs="Times New Roman"/>
          <w:kern w:val="0"/>
        </w:rPr>
      </w:pPr>
    </w:p>
    <w:p w:rsidR="004E7F74" w:rsidRDefault="004E7F74" w:rsidP="00B172E9">
      <w:pPr>
        <w:suppressAutoHyphens w:val="0"/>
        <w:autoSpaceDN/>
        <w:ind w:firstLine="709"/>
        <w:jc w:val="right"/>
        <w:textAlignment w:val="auto"/>
        <w:rPr>
          <w:rFonts w:ascii="Times New Roman" w:eastAsia="Times New Roman" w:hAnsi="Times New Roman" w:cs="Times New Roman"/>
          <w:kern w:val="0"/>
        </w:rPr>
      </w:pPr>
    </w:p>
    <w:p w:rsidR="004E7F74" w:rsidRDefault="004E7F74" w:rsidP="00B172E9">
      <w:pPr>
        <w:suppressAutoHyphens w:val="0"/>
        <w:autoSpaceDN/>
        <w:ind w:firstLine="709"/>
        <w:jc w:val="right"/>
        <w:textAlignment w:val="auto"/>
        <w:rPr>
          <w:rFonts w:ascii="Times New Roman" w:eastAsia="Times New Roman" w:hAnsi="Times New Roman" w:cs="Times New Roman"/>
          <w:kern w:val="0"/>
        </w:rPr>
      </w:pPr>
    </w:p>
    <w:p w:rsidR="004E7F74" w:rsidRDefault="004E7F74" w:rsidP="00B172E9">
      <w:pPr>
        <w:suppressAutoHyphens w:val="0"/>
        <w:autoSpaceDN/>
        <w:ind w:firstLine="709"/>
        <w:jc w:val="right"/>
        <w:textAlignment w:val="auto"/>
        <w:rPr>
          <w:rFonts w:ascii="Times New Roman" w:eastAsia="Times New Roman" w:hAnsi="Times New Roman" w:cs="Times New Roman"/>
          <w:kern w:val="0"/>
        </w:rPr>
      </w:pPr>
    </w:p>
    <w:p w:rsidR="004E7F74" w:rsidRDefault="004E7F74" w:rsidP="00B172E9">
      <w:pPr>
        <w:suppressAutoHyphens w:val="0"/>
        <w:autoSpaceDN/>
        <w:ind w:firstLine="709"/>
        <w:jc w:val="right"/>
        <w:textAlignment w:val="auto"/>
        <w:rPr>
          <w:rFonts w:ascii="Times New Roman" w:eastAsia="Times New Roman" w:hAnsi="Times New Roman" w:cs="Times New Roman"/>
          <w:kern w:val="0"/>
        </w:rPr>
      </w:pPr>
    </w:p>
    <w:p w:rsidR="004E7F74" w:rsidRDefault="004E7F74" w:rsidP="00B172E9">
      <w:pPr>
        <w:suppressAutoHyphens w:val="0"/>
        <w:autoSpaceDN/>
        <w:ind w:firstLine="709"/>
        <w:jc w:val="right"/>
        <w:textAlignment w:val="auto"/>
        <w:rPr>
          <w:rFonts w:ascii="Times New Roman" w:eastAsia="Times New Roman" w:hAnsi="Times New Roman" w:cs="Times New Roman"/>
          <w:kern w:val="0"/>
        </w:rPr>
      </w:pPr>
    </w:p>
    <w:p w:rsidR="004E7F74" w:rsidRDefault="004E7F74" w:rsidP="00B172E9">
      <w:pPr>
        <w:suppressAutoHyphens w:val="0"/>
        <w:autoSpaceDN/>
        <w:ind w:firstLine="709"/>
        <w:jc w:val="right"/>
        <w:textAlignment w:val="auto"/>
        <w:rPr>
          <w:rFonts w:ascii="Times New Roman" w:eastAsia="Times New Roman" w:hAnsi="Times New Roman" w:cs="Times New Roman"/>
          <w:kern w:val="0"/>
        </w:rPr>
      </w:pPr>
    </w:p>
    <w:sectPr w:rsidR="004E7F7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BD" w:rsidRDefault="005E78BD">
      <w:r>
        <w:separator/>
      </w:r>
    </w:p>
  </w:endnote>
  <w:endnote w:type="continuationSeparator" w:id="0">
    <w:p w:rsidR="005E78BD" w:rsidRDefault="005E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BD" w:rsidRDefault="005E78BD">
      <w:r>
        <w:rPr>
          <w:color w:val="000000"/>
        </w:rPr>
        <w:separator/>
      </w:r>
    </w:p>
  </w:footnote>
  <w:footnote w:type="continuationSeparator" w:id="0">
    <w:p w:rsidR="005E78BD" w:rsidRDefault="005E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4B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7A05B1"/>
    <w:multiLevelType w:val="multilevel"/>
    <w:tmpl w:val="34A61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0851BAF"/>
    <w:multiLevelType w:val="multilevel"/>
    <w:tmpl w:val="8594DF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D336079"/>
    <w:multiLevelType w:val="hybridMultilevel"/>
    <w:tmpl w:val="8FD4387C"/>
    <w:lvl w:ilvl="0" w:tplc="71809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841ACB"/>
    <w:multiLevelType w:val="multilevel"/>
    <w:tmpl w:val="33720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752F8"/>
    <w:multiLevelType w:val="multilevel"/>
    <w:tmpl w:val="775C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87"/>
    <w:rsid w:val="000020EE"/>
    <w:rsid w:val="00016E46"/>
    <w:rsid w:val="000358EF"/>
    <w:rsid w:val="00045E2A"/>
    <w:rsid w:val="000C79FD"/>
    <w:rsid w:val="00130B76"/>
    <w:rsid w:val="00160768"/>
    <w:rsid w:val="0016095E"/>
    <w:rsid w:val="001964E2"/>
    <w:rsid w:val="001A67E9"/>
    <w:rsid w:val="001B6E94"/>
    <w:rsid w:val="001D427F"/>
    <w:rsid w:val="0022625A"/>
    <w:rsid w:val="00247F23"/>
    <w:rsid w:val="00253E61"/>
    <w:rsid w:val="002D23FE"/>
    <w:rsid w:val="0030348A"/>
    <w:rsid w:val="00303AF8"/>
    <w:rsid w:val="003176FE"/>
    <w:rsid w:val="00337352"/>
    <w:rsid w:val="00345D64"/>
    <w:rsid w:val="00361FC6"/>
    <w:rsid w:val="003C66F1"/>
    <w:rsid w:val="004C5466"/>
    <w:rsid w:val="004E7F74"/>
    <w:rsid w:val="00513BFD"/>
    <w:rsid w:val="0051503E"/>
    <w:rsid w:val="00583FA8"/>
    <w:rsid w:val="005C776B"/>
    <w:rsid w:val="005E78BD"/>
    <w:rsid w:val="005F7643"/>
    <w:rsid w:val="006536EA"/>
    <w:rsid w:val="00661C5B"/>
    <w:rsid w:val="006A1A2F"/>
    <w:rsid w:val="006B4F66"/>
    <w:rsid w:val="00714A8A"/>
    <w:rsid w:val="007C312A"/>
    <w:rsid w:val="007E12CA"/>
    <w:rsid w:val="007F4A08"/>
    <w:rsid w:val="00811C25"/>
    <w:rsid w:val="008C35A2"/>
    <w:rsid w:val="0094586A"/>
    <w:rsid w:val="00975B66"/>
    <w:rsid w:val="009C4546"/>
    <w:rsid w:val="00A00F83"/>
    <w:rsid w:val="00A22C16"/>
    <w:rsid w:val="00A81676"/>
    <w:rsid w:val="00AB5921"/>
    <w:rsid w:val="00AD619C"/>
    <w:rsid w:val="00B10B33"/>
    <w:rsid w:val="00B172E9"/>
    <w:rsid w:val="00BC0BD8"/>
    <w:rsid w:val="00BC43E4"/>
    <w:rsid w:val="00C2483E"/>
    <w:rsid w:val="00C34487"/>
    <w:rsid w:val="00C8165E"/>
    <w:rsid w:val="00C87B07"/>
    <w:rsid w:val="00D062CB"/>
    <w:rsid w:val="00D4003C"/>
    <w:rsid w:val="00D43706"/>
    <w:rsid w:val="00D62D31"/>
    <w:rsid w:val="00DB7E7E"/>
    <w:rsid w:val="00E66EF6"/>
    <w:rsid w:val="00E85668"/>
    <w:rsid w:val="00E878F3"/>
    <w:rsid w:val="00EA4211"/>
    <w:rsid w:val="00EA5206"/>
    <w:rsid w:val="00EA7CD1"/>
    <w:rsid w:val="00F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869A8-CFC3-4823-A5ED-0BEA0ECD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a7">
    <w:name w:val="footnote text"/>
    <w:basedOn w:val="a"/>
    <w:link w:val="a8"/>
    <w:rsid w:val="00B172E9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a8">
    <w:name w:val="Текст сноски Знак"/>
    <w:basedOn w:val="a0"/>
    <w:link w:val="a7"/>
    <w:rsid w:val="00B172E9"/>
    <w:rPr>
      <w:rFonts w:ascii="Times New Roman" w:eastAsia="Times New Roman" w:hAnsi="Times New Roman" w:cs="Times New Roman"/>
    </w:rPr>
  </w:style>
  <w:style w:type="character" w:styleId="a9">
    <w:name w:val="footnote reference"/>
    <w:basedOn w:val="a0"/>
    <w:rsid w:val="00B172E9"/>
    <w:rPr>
      <w:vertAlign w:val="superscript"/>
    </w:rPr>
  </w:style>
  <w:style w:type="paragraph" w:customStyle="1" w:styleId="ConsNormal">
    <w:name w:val="ConsNormal"/>
    <w:rsid w:val="00B172E9"/>
    <w:pPr>
      <w:autoSpaceDE w:val="0"/>
      <w:autoSpaceDN w:val="0"/>
      <w:adjustRightInd w:val="0"/>
      <w:ind w:right="19772" w:firstLine="720"/>
    </w:pPr>
    <w:rPr>
      <w:rFonts w:eastAsia="Times New Roman" w:cs="Arial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C312A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12A"/>
    <w:rPr>
      <w:rFonts w:ascii="Tahoma" w:hAnsi="Tahoma"/>
      <w:kern w:val="3"/>
      <w:sz w:val="16"/>
      <w:szCs w:val="16"/>
    </w:rPr>
  </w:style>
  <w:style w:type="paragraph" w:styleId="ac">
    <w:name w:val="List Paragraph"/>
    <w:basedOn w:val="a"/>
    <w:uiPriority w:val="34"/>
    <w:qFormat/>
    <w:rsid w:val="00B1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A4D5-FC99-4D22-BD7C-9F7A20BF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</dc:creator>
  <cp:lastModifiedBy>User</cp:lastModifiedBy>
  <cp:revision>27</cp:revision>
  <cp:lastPrinted>2020-08-24T07:42:00Z</cp:lastPrinted>
  <dcterms:created xsi:type="dcterms:W3CDTF">2010-11-15T02:45:00Z</dcterms:created>
  <dcterms:modified xsi:type="dcterms:W3CDTF">2021-11-17T04:11:00Z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